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8008" w14:textId="6CEA40E4" w:rsidR="009215AF" w:rsidRPr="009215AF" w:rsidRDefault="003B6E64" w:rsidP="009215AF">
      <w:pPr>
        <w:pStyle w:val="Bodycopy"/>
        <w:rPr>
          <w:rStyle w:val="SubtleEmphasis"/>
          <w:i w:val="0"/>
          <w:iCs w:val="0"/>
          <w:highlight w:val="yellow"/>
        </w:rPr>
      </w:pPr>
      <w:r w:rsidRPr="00063E0D">
        <w:rPr>
          <w:noProof/>
          <w:kern w:val="2"/>
        </w:rPr>
        <mc:AlternateContent>
          <mc:Choice Requires="wps">
            <w:drawing>
              <wp:anchor distT="0" distB="0" distL="114300" distR="114300" simplePos="0" relativeHeight="251660288" behindDoc="0" locked="0" layoutInCell="1" allowOverlap="1" wp14:anchorId="3695404C" wp14:editId="3B1C30D1">
                <wp:simplePos x="0" y="0"/>
                <wp:positionH relativeFrom="column">
                  <wp:posOffset>4844415</wp:posOffset>
                </wp:positionH>
                <wp:positionV relativeFrom="paragraph">
                  <wp:posOffset>-513716</wp:posOffset>
                </wp:positionV>
                <wp:extent cx="1473200" cy="1317625"/>
                <wp:effectExtent l="0" t="0" r="0" b="3175"/>
                <wp:wrapNone/>
                <wp:docPr id="10" name="Rectangle 10"/>
                <wp:cNvGraphicFramePr/>
                <a:graphic xmlns:a="http://schemas.openxmlformats.org/drawingml/2006/main">
                  <a:graphicData uri="http://schemas.microsoft.com/office/word/2010/wordprocessingShape">
                    <wps:wsp>
                      <wps:cNvSpPr/>
                      <wps:spPr>
                        <a:xfrm>
                          <a:off x="0" y="0"/>
                          <a:ext cx="1473200" cy="131762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BF2589" w14:textId="2F9417D7" w:rsidR="009215AF" w:rsidRPr="009215AF" w:rsidRDefault="003B6E64" w:rsidP="009215AF">
                            <w:pPr>
                              <w:spacing w:before="40" w:after="40"/>
                              <w:jc w:val="center"/>
                              <w:rPr>
                                <w:color w:val="FF0000"/>
                                <w:sz w:val="16"/>
                                <w:szCs w:val="16"/>
                              </w:rPr>
                            </w:pPr>
                            <w:r>
                              <w:rPr>
                                <w:noProof/>
                              </w:rPr>
                              <w:drawing>
                                <wp:inline distT="0" distB="0" distL="0" distR="0" wp14:anchorId="5F635497" wp14:editId="00B11B9F">
                                  <wp:extent cx="800100" cy="749300"/>
                                  <wp:effectExtent l="0" t="0" r="0" b="0"/>
                                  <wp:docPr id="1618510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7493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6" style="position:absolute;margin-left:381.45pt;margin-top:-40.45pt;width:116pt;height:10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" filled="f" stroked="f" strokeweight=".5pt">
                <v:textbox inset="0,0,0,0">
                  <w:txbxContent>
                    <w:p w14:paraId="69BF2589" w14:textId="2F9417D7" w:rsidR="009215AF" w:rsidRPr="009215AF" w:rsidRDefault="003B6E64" w:rsidP="009215AF">
                      <w:pPr>
                        <w:spacing w:before="40" w:after="40"/>
                        <w:jc w:val="center"/>
                        <w:rPr>
                          <w:color w:val="FF0000"/>
                          <w:sz w:val="16"/>
                          <w:szCs w:val="16"/>
                        </w:rPr>
                      </w:pPr>
                      <w:r>
                        <w:rPr>
                          <w:noProof/>
                        </w:rPr>
                        <w:drawing>
                          <wp:inline distT="0" distB="0" distL="0" distR="0" wp14:anchorId="5F635497" wp14:editId="00B11B9F">
                            <wp:extent cx="800100" cy="749300"/>
                            <wp:effectExtent l="0" t="0" r="0" b="0"/>
                            <wp:docPr id="1618510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749300"/>
                                    </a:xfrm>
                                    <a:prstGeom prst="rect">
                                      <a:avLst/>
                                    </a:prstGeom>
                                    <a:noFill/>
                                    <a:ln>
                                      <a:noFill/>
                                    </a:ln>
                                  </pic:spPr>
                                </pic:pic>
                              </a:graphicData>
                            </a:graphic>
                          </wp:inline>
                        </w:drawing>
                      </w:r>
                    </w:p>
                  </w:txbxContent>
                </v:textbox>
              </v:rect>
            </w:pict>
          </mc:Fallback>
        </mc:AlternateContent>
      </w:r>
      <w:r w:rsidR="00A11A48">
        <w:rPr>
          <w:noProof/>
          <w:kern w:val="2"/>
        </w:rPr>
        <mc:AlternateContent>
          <mc:Choice Requires="wps">
            <w:drawing>
              <wp:anchor distT="0" distB="0" distL="114300" distR="114300" simplePos="0" relativeHeight="251661312" behindDoc="0" locked="0" layoutInCell="1" allowOverlap="1" wp14:anchorId="1859EA11" wp14:editId="106F16F5">
                <wp:simplePos x="0" y="0"/>
                <wp:positionH relativeFrom="column">
                  <wp:posOffset>-100493</wp:posOffset>
                </wp:positionH>
                <wp:positionV relativeFrom="page">
                  <wp:posOffset>823595</wp:posOffset>
                </wp:positionV>
                <wp:extent cx="4281805" cy="669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669925"/>
                        </a:xfrm>
                        <a:prstGeom prst="rect">
                          <a:avLst/>
                        </a:prstGeom>
                        <a:noFill/>
                        <a:ln w="6350">
                          <a:noFill/>
                        </a:ln>
                      </wps:spPr>
                      <wps:txbx>
                        <w:txbxContent>
                          <w:p w14:paraId="3B278356" w14:textId="5FCB3D90" w:rsidR="009215AF" w:rsidRPr="00BB3EEB" w:rsidRDefault="003B6E64" w:rsidP="00BB3EEB">
                            <w:pPr>
                              <w:pStyle w:val="Heading1"/>
                            </w:pPr>
                            <w:r w:rsidRPr="003B6E64">
                              <w:rPr>
                                <w:sz w:val="28"/>
                                <w:szCs w:val="28"/>
                              </w:rPr>
                              <w:t>St Lawrence of Brindisi Catholic Primary School</w:t>
                            </w:r>
                            <w:r w:rsidR="00EF6B25">
                              <w:t xml:space="preserve"> Standard Collection Notice</w:t>
                            </w:r>
                          </w:p>
                          <w:p w14:paraId="316D2471" w14:textId="5F11374D"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59EA11" id="_x0000_t202" coordsize="21600,21600" o:spt="202" path="m,l,21600r21600,l21600,xe">
                <v:stroke joinstyle="miter"/>
                <v:path gradientshapeok="t" o:connecttype="rect"/>
              </v:shapetype>
              <v:shape id="Text Box 3" o:spid="_x0000_s1027" type="#_x0000_t202" style="position:absolute;margin-left:-7.9pt;margin-top:64.85pt;width:337.15pt;height:52.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" filled="f" stroked="f" strokeweight=".5pt">
                <v:textbox>
                  <w:txbxContent>
                    <w:p w14:paraId="3B278356" w14:textId="5FCB3D90" w:rsidR="009215AF" w:rsidRPr="00BB3EEB" w:rsidRDefault="003B6E64" w:rsidP="00BB3EEB">
                      <w:pPr>
                        <w:pStyle w:val="Heading1"/>
                      </w:pPr>
                      <w:r w:rsidRPr="003B6E64">
                        <w:rPr>
                          <w:sz w:val="28"/>
                          <w:szCs w:val="28"/>
                        </w:rPr>
                        <w:t>St Lawrence of Brindisi Catholic Primary School</w:t>
                      </w:r>
                      <w:r w:rsidR="00EF6B25">
                        <w:t xml:space="preserve"> Standard Collection Notice</w:t>
                      </w:r>
                    </w:p>
                    <w:p w14:paraId="316D2471" w14:textId="5F11374D" w:rsidR="009215AF" w:rsidRPr="004F4463" w:rsidRDefault="009215AF" w:rsidP="00D153D4">
                      <w:pPr>
                        <w:pStyle w:val="Heading1a-policysubtitle"/>
                        <w:rPr>
                          <w:color w:val="FFDF00"/>
                        </w:rPr>
                      </w:pPr>
                    </w:p>
                  </w:txbxContent>
                </v:textbox>
                <w10:wrap anchory="page"/>
              </v:shape>
            </w:pict>
          </mc:Fallback>
        </mc:AlternateContent>
      </w:r>
      <w:r w:rsidR="008251DE">
        <w:rPr>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Default="009215AF" w:rsidP="0097154A">
      <w:pPr>
        <w:pStyle w:val="Bodycopy"/>
        <w:rPr>
          <w:rStyle w:val="SubtleEmphasis"/>
          <w:highlight w:val="yellow"/>
        </w:rPr>
      </w:pPr>
    </w:p>
    <w:p w14:paraId="25544BB4" w14:textId="5AA0A87E" w:rsidR="009215AF" w:rsidRDefault="009215AF" w:rsidP="0097154A">
      <w:pPr>
        <w:pStyle w:val="Bodycopy"/>
        <w:rPr>
          <w:rStyle w:val="SubtleEmphasis"/>
          <w:highlight w:val="yellow"/>
        </w:rPr>
      </w:pPr>
    </w:p>
    <w:p w14:paraId="5C542DD1" w14:textId="77777777" w:rsidR="009215AF" w:rsidRPr="00A11A48" w:rsidRDefault="009215AF" w:rsidP="00A86244">
      <w:pPr>
        <w:pStyle w:val="Bodycopy"/>
        <w:jc w:val="both"/>
        <w:rPr>
          <w:rStyle w:val="SubtleEmphasis"/>
          <w:i w:val="0"/>
          <w:iCs w:val="0"/>
          <w:highlight w:val="yellow"/>
        </w:rPr>
      </w:pPr>
    </w:p>
    <w:p w14:paraId="77C86A6C" w14:textId="61FFBDCF" w:rsidR="0097154A" w:rsidRDefault="003B6E64" w:rsidP="00A86244">
      <w:pPr>
        <w:pStyle w:val="Bodycopy"/>
        <w:jc w:val="both"/>
      </w:pPr>
      <w:r>
        <w:t>St Lawrence of Brindisi Catholic Primary School</w:t>
      </w:r>
      <w:r w:rsidR="0097154A">
        <w:t xml:space="preserve"> is a school which operates with the consent of the Catholic Archbishop of Melbourne and is owned, operated and governed by Melbourne Archdiocese Catholic Schools Ltd (MACS). </w:t>
      </w:r>
    </w:p>
    <w:p w14:paraId="5EA7B40F" w14:textId="4808CFD7" w:rsidR="0097154A" w:rsidRPr="0097154A" w:rsidRDefault="00EF6B25" w:rsidP="00A86244">
      <w:pPr>
        <w:pStyle w:val="Heading2"/>
        <w:jc w:val="both"/>
      </w:pPr>
      <w:r>
        <w:t>Collection of personal information</w:t>
      </w:r>
    </w:p>
    <w:p w14:paraId="079039A9" w14:textId="3A90697C" w:rsidR="00EF6B25" w:rsidRPr="00EF6B25" w:rsidRDefault="00EF6B25" w:rsidP="00A86244">
      <w:pPr>
        <w:pStyle w:val="Bodycopy"/>
        <w:numPr>
          <w:ilvl w:val="0"/>
          <w:numId w:val="19"/>
        </w:numPr>
        <w:ind w:left="426" w:hanging="426"/>
        <w:jc w:val="both"/>
        <w:rPr>
          <w:lang w:val="en-US"/>
        </w:rPr>
      </w:pPr>
      <w:r w:rsidRPr="00EF6B25">
        <w:rPr>
          <w:lang w:val="en-US"/>
        </w:rPr>
        <w:t xml:space="preserve">The school collects personal information, including sensitive information about students and parents/guardians/carers and family members before and </w:t>
      </w:r>
      <w:r w:rsidR="00D9307B" w:rsidRPr="00EF6B25">
        <w:rPr>
          <w:lang w:val="en-US"/>
        </w:rPr>
        <w:t>during</w:t>
      </w:r>
      <w:r w:rsidRPr="00EF6B25">
        <w:rPr>
          <w:lang w:val="en-US"/>
        </w:rPr>
        <w:t xml:space="preserve"> a student’s enrolment at the school. This may be in writing, through technology systems or </w:t>
      </w:r>
      <w:r w:rsidR="00D9307B">
        <w:rPr>
          <w:lang w:val="en-US"/>
        </w:rPr>
        <w:t>in</w:t>
      </w:r>
      <w:r w:rsidRPr="00EF6B25">
        <w:rPr>
          <w:lang w:val="en-US"/>
        </w:rPr>
        <w:t xml:space="preserve"> conversations and may be direct from the individual or from another source. The primary purpose of collecting this information is to enable the school, Melbourne Archdiocese Catholic Schools Ltd (MACS) and the Catholic Education Commission of Victoria Ltd (CECV) to meet educational, administrative and duty of care responsibilities to the student to enable them to take part in all the activities of the school.</w:t>
      </w:r>
    </w:p>
    <w:p w14:paraId="4300C16A" w14:textId="258C95B1" w:rsidR="00EF6B25" w:rsidRPr="00EF6B25" w:rsidRDefault="00EF6B25" w:rsidP="00A86244">
      <w:pPr>
        <w:pStyle w:val="Bodycopy"/>
        <w:numPr>
          <w:ilvl w:val="0"/>
          <w:numId w:val="19"/>
        </w:numPr>
        <w:ind w:left="426" w:hanging="426"/>
        <w:jc w:val="both"/>
        <w:rPr>
          <w:lang w:val="en-US"/>
        </w:rPr>
      </w:pPr>
      <w:r w:rsidRPr="00EF6B25">
        <w:rPr>
          <w:lang w:val="en-US"/>
        </w:rPr>
        <w:t xml:space="preserve">Some of the information the school collects </w:t>
      </w:r>
      <w:proofErr w:type="gramStart"/>
      <w:r w:rsidRPr="00EF6B25">
        <w:rPr>
          <w:lang w:val="en-US"/>
        </w:rPr>
        <w:t>is</w:t>
      </w:r>
      <w:proofErr w:type="gramEnd"/>
      <w:r w:rsidRPr="00EF6B25">
        <w:rPr>
          <w:lang w:val="en-US"/>
        </w:rPr>
        <w:t xml:space="preserve"> to satisfy the school’s legal obligations in relation to discharging its duty of care, and to satisfy the legal obligations of the school’s governing authority, MACS.</w:t>
      </w:r>
    </w:p>
    <w:p w14:paraId="0F08E21E" w14:textId="135ED454" w:rsidR="00EF6B25" w:rsidRPr="00EF6B25" w:rsidRDefault="00EF6B25" w:rsidP="00A86244">
      <w:pPr>
        <w:pStyle w:val="Bodycopy"/>
        <w:numPr>
          <w:ilvl w:val="0"/>
          <w:numId w:val="19"/>
        </w:numPr>
        <w:ind w:left="426" w:hanging="426"/>
        <w:jc w:val="both"/>
      </w:pPr>
      <w:r w:rsidRPr="00EF6B25">
        <w:t xml:space="preserve">Laws governing or relating to the operation of a school require certain information to be collected and disclosed. These include relevant education Acts and public health and child protection and immigration laws. </w:t>
      </w:r>
    </w:p>
    <w:p w14:paraId="4ACDFF7D" w14:textId="77777777" w:rsidR="009B17D4" w:rsidRDefault="00EF6B25" w:rsidP="00A86244">
      <w:pPr>
        <w:pStyle w:val="Bodycopy"/>
        <w:numPr>
          <w:ilvl w:val="0"/>
          <w:numId w:val="19"/>
        </w:numPr>
        <w:ind w:left="426" w:hanging="426"/>
        <w:jc w:val="both"/>
      </w:pPr>
      <w:r w:rsidRPr="00EF6B25">
        <w:t xml:space="preserve">Health information about students, which includes information about any disability as defined by the </w:t>
      </w:r>
      <w:r w:rsidRPr="00EF6B25">
        <w:rPr>
          <w:i/>
        </w:rPr>
        <w:t>Disability Discrimination Act 1992</w:t>
      </w:r>
      <w:r w:rsidRPr="00EF6B25">
        <w:t xml:space="preserve"> (</w:t>
      </w:r>
      <w:proofErr w:type="spellStart"/>
      <w:r w:rsidRPr="00EF6B25">
        <w:t>Cth</w:t>
      </w:r>
      <w:proofErr w:type="spellEnd"/>
      <w:r w:rsidRPr="00EF6B25">
        <w:t xml:space="preserve">), is sensitive information within the terms of the Australian Privacy Principles under the </w:t>
      </w:r>
      <w:r w:rsidRPr="00EF6B25">
        <w:rPr>
          <w:i/>
        </w:rPr>
        <w:t>Privacy Act 1988</w:t>
      </w:r>
      <w:r w:rsidRPr="00EF6B25">
        <w:t xml:space="preserve"> (</w:t>
      </w:r>
      <w:proofErr w:type="spellStart"/>
      <w:r w:rsidRPr="00EF6B25">
        <w:t>Cth</w:t>
      </w:r>
      <w:proofErr w:type="spellEnd"/>
      <w:r w:rsidRPr="00EF6B25">
        <w:t>). The school may require medical reports about students from time to time and may otherwise collect sensitive information about students and their families.</w:t>
      </w:r>
    </w:p>
    <w:p w14:paraId="236E9031" w14:textId="421C17E8" w:rsidR="009B17D4" w:rsidRDefault="009B17D4" w:rsidP="00A86244">
      <w:pPr>
        <w:pStyle w:val="Heading2"/>
        <w:jc w:val="both"/>
      </w:pPr>
      <w:r>
        <w:t>Consequences if information is not collected</w:t>
      </w:r>
    </w:p>
    <w:p w14:paraId="65247C84" w14:textId="583913FA" w:rsidR="009B17D4" w:rsidRDefault="00EA680C" w:rsidP="00A86244">
      <w:pPr>
        <w:pStyle w:val="Bodycopy"/>
        <w:numPr>
          <w:ilvl w:val="0"/>
          <w:numId w:val="19"/>
        </w:numPr>
        <w:ind w:left="426" w:hanging="426"/>
        <w:jc w:val="both"/>
      </w:pPr>
      <w:r>
        <w:t>I</w:t>
      </w:r>
      <w:r w:rsidR="009B17D4" w:rsidRPr="00EF6B25">
        <w:t>f any personal information requested by the school is not provided, the main consequences for the individual if all or some of the personal information is not collected by the school, is that it may affect the school’s ability to enrol a student, respond to enquiries, provide the student with educational and support services or allow a person to visit the school</w:t>
      </w:r>
      <w:r w:rsidR="00D9307B">
        <w:t>.</w:t>
      </w:r>
      <w:r w:rsidR="009B17D4" w:rsidRPr="009B17D4">
        <w:t xml:space="preserve"> </w:t>
      </w:r>
    </w:p>
    <w:p w14:paraId="3C3AF99D" w14:textId="7D208F40" w:rsidR="009B17D4" w:rsidRDefault="009B17D4" w:rsidP="00A86244">
      <w:pPr>
        <w:pStyle w:val="Heading2"/>
        <w:jc w:val="both"/>
      </w:pPr>
      <w:r>
        <w:t>Use and disclosure of personal information</w:t>
      </w:r>
    </w:p>
    <w:p w14:paraId="1ABD0E40" w14:textId="512B9768" w:rsidR="009B17D4" w:rsidRPr="00EF6B25" w:rsidRDefault="009B17D4" w:rsidP="00A86244">
      <w:pPr>
        <w:pStyle w:val="Heading2"/>
        <w:numPr>
          <w:ilvl w:val="0"/>
          <w:numId w:val="19"/>
        </w:numPr>
        <w:ind w:left="426" w:hanging="426"/>
        <w:jc w:val="both"/>
        <w:rPr>
          <w:color w:val="262626" w:themeColor="text1" w:themeTint="D9"/>
          <w:sz w:val="20"/>
        </w:rPr>
      </w:pPr>
      <w:r w:rsidRPr="00EF6B25">
        <w:rPr>
          <w:color w:val="262626" w:themeColor="text1" w:themeTint="D9"/>
          <w:sz w:val="20"/>
        </w:rPr>
        <w:t xml:space="preserve">The school may disclose personal and sensitive information for administrative, educational and student support purposes, or may permit the information to be directly collected by third parties. Other entities, </w:t>
      </w:r>
      <w:r w:rsidR="00D9307B" w:rsidRPr="00EF6B25">
        <w:rPr>
          <w:color w:val="262626" w:themeColor="text1" w:themeTint="D9"/>
          <w:sz w:val="20"/>
        </w:rPr>
        <w:t>bodies,</w:t>
      </w:r>
      <w:r w:rsidRPr="00EF6B25">
        <w:rPr>
          <w:color w:val="262626" w:themeColor="text1" w:themeTint="D9"/>
          <w:sz w:val="20"/>
        </w:rPr>
        <w:t xml:space="preserve"> or persons to which the school usually discloses personal information of the kind collected by the school include:</w:t>
      </w:r>
    </w:p>
    <w:p w14:paraId="0ECF28B8" w14:textId="77777777" w:rsidR="009B17D4" w:rsidRPr="00EF6B25" w:rsidRDefault="009B17D4" w:rsidP="00A86244">
      <w:pPr>
        <w:pStyle w:val="Heading2"/>
        <w:numPr>
          <w:ilvl w:val="0"/>
          <w:numId w:val="29"/>
        </w:numPr>
        <w:jc w:val="both"/>
        <w:rPr>
          <w:color w:val="262626" w:themeColor="text1" w:themeTint="D9"/>
          <w:sz w:val="20"/>
        </w:rPr>
      </w:pPr>
      <w:bookmarkStart w:id="0" w:name="_Hlk48723641"/>
      <w:r w:rsidRPr="00EF6B25">
        <w:rPr>
          <w:color w:val="262626" w:themeColor="text1" w:themeTint="D9"/>
          <w:sz w:val="20"/>
        </w:rPr>
        <w:t xml:space="preserve">school service providers such as MACS, the CECV, school governing bodies and other dioceses </w:t>
      </w:r>
    </w:p>
    <w:bookmarkEnd w:id="0"/>
    <w:p w14:paraId="6A2AA2E4" w14:textId="1AAC3091" w:rsidR="009B17D4" w:rsidRDefault="009B17D4" w:rsidP="00A86244">
      <w:pPr>
        <w:pStyle w:val="Bodycopy"/>
        <w:numPr>
          <w:ilvl w:val="0"/>
          <w:numId w:val="29"/>
        </w:numPr>
        <w:jc w:val="both"/>
      </w:pPr>
      <w:r w:rsidRPr="00EF6B25">
        <w:t xml:space="preserve">third-party service providers that provide online educational and assessment support services, </w:t>
      </w:r>
      <w:r w:rsidR="003A5A84" w:rsidRPr="00EF6B25">
        <w:t>of</w:t>
      </w:r>
      <w:r w:rsidR="003A5A84">
        <w:t xml:space="preserve"> </w:t>
      </w:r>
      <w:r w:rsidR="00D9307B">
        <w:t>e</w:t>
      </w:r>
      <w:r w:rsidR="003A5A84">
        <w:t>lectronic document and records management systems</w:t>
      </w:r>
      <w:proofErr w:type="gramStart"/>
      <w:r w:rsidR="003A5A84">
        <w:t xml:space="preserve">, </w:t>
      </w:r>
      <w:r w:rsidRPr="00EF6B25">
        <w:t>,</w:t>
      </w:r>
      <w:proofErr w:type="gramEnd"/>
      <w:r w:rsidR="003A5A84">
        <w:t xml:space="preserve"> </w:t>
      </w:r>
      <w:r w:rsidR="00D9307B">
        <w:t>l</w:t>
      </w:r>
      <w:r w:rsidR="003A5A84">
        <w:t xml:space="preserve">ine of business systems, </w:t>
      </w:r>
      <w:r w:rsidRPr="00EF6B25">
        <w:t xml:space="preserve"> training and support services, hosting services, and software-as-a-service applications – for example, the Integrated Catholic Online Network (ICON), Google G Suite, and the Victorian Curriculum and Assessment Authority (VCAA</w:t>
      </w:r>
      <w:r w:rsidR="003A5A84">
        <w:t>)</w:t>
      </w:r>
      <w:r w:rsidR="00D9307B">
        <w:t>.</w:t>
      </w:r>
    </w:p>
    <w:p w14:paraId="1D88919D" w14:textId="746F2F4A" w:rsidR="009B17D4" w:rsidRDefault="009B17D4" w:rsidP="00A86244">
      <w:pPr>
        <w:pStyle w:val="Heading2"/>
        <w:numPr>
          <w:ilvl w:val="0"/>
          <w:numId w:val="29"/>
        </w:numPr>
        <w:jc w:val="both"/>
        <w:rPr>
          <w:color w:val="262626" w:themeColor="text1" w:themeTint="D9"/>
          <w:sz w:val="20"/>
        </w:rPr>
      </w:pPr>
      <w:r w:rsidRPr="00EF6B25">
        <w:rPr>
          <w:color w:val="262626" w:themeColor="text1" w:themeTint="D9"/>
          <w:sz w:val="20"/>
        </w:rPr>
        <w:lastRenderedPageBreak/>
        <w:t xml:space="preserve">MACS and the CECV to discharge responsibilities under the Australian Education Regulation 2013 and the </w:t>
      </w:r>
      <w:r w:rsidRPr="00EF6B25">
        <w:rPr>
          <w:i/>
          <w:color w:val="262626" w:themeColor="text1" w:themeTint="D9"/>
          <w:sz w:val="20"/>
        </w:rPr>
        <w:t>Australian Education Act 2013</w:t>
      </w:r>
      <w:r w:rsidRPr="00EF6B25">
        <w:rPr>
          <w:color w:val="262626" w:themeColor="text1" w:themeTint="D9"/>
          <w:sz w:val="20"/>
        </w:rPr>
        <w:t xml:space="preserve"> (</w:t>
      </w:r>
      <w:proofErr w:type="spellStart"/>
      <w:r w:rsidRPr="00EF6B25">
        <w:rPr>
          <w:color w:val="262626" w:themeColor="text1" w:themeTint="D9"/>
          <w:sz w:val="20"/>
        </w:rPr>
        <w:t>Cth</w:t>
      </w:r>
      <w:proofErr w:type="spellEnd"/>
      <w:r w:rsidRPr="00EF6B25">
        <w:rPr>
          <w:color w:val="262626" w:themeColor="text1" w:themeTint="D9"/>
          <w:sz w:val="20"/>
        </w:rPr>
        <w:t>) relating to visa sub-classes, students with a disability, including audit processes and Nationally Consistent Collection of Data (NCCD) quality assurance processes</w:t>
      </w:r>
      <w:r w:rsidR="00D9307B">
        <w:rPr>
          <w:color w:val="262626" w:themeColor="text1" w:themeTint="D9"/>
          <w:sz w:val="20"/>
        </w:rPr>
        <w:t>.</w:t>
      </w:r>
    </w:p>
    <w:p w14:paraId="547A451B" w14:textId="10068A13" w:rsidR="009B17D4" w:rsidRPr="00EF6B25" w:rsidRDefault="009B17D4" w:rsidP="00A86244">
      <w:pPr>
        <w:pStyle w:val="Heading2"/>
        <w:numPr>
          <w:ilvl w:val="0"/>
          <w:numId w:val="29"/>
        </w:numPr>
        <w:jc w:val="both"/>
        <w:rPr>
          <w:color w:val="262626" w:themeColor="text1" w:themeTint="D9"/>
          <w:sz w:val="20"/>
        </w:rPr>
      </w:pPr>
      <w:r w:rsidRPr="009B17D4">
        <w:rPr>
          <w:color w:val="262626" w:themeColor="text1" w:themeTint="D9"/>
          <w:sz w:val="20"/>
        </w:rPr>
        <w:t>MACS and the CECV to support the school by undertaking assessments of students for the purpose of educational programming or external providers of health services such as counsellors, psychologists, school nursing services, dental vans. Specific consent is obtained to collect and disclose sensitive information and health information if it is required as part of a service request, which may include release of relevant medical or allied health reports, educational planning and evaluation documents such as personalised learning/behaviour/medical management plans</w:t>
      </w:r>
      <w:r w:rsidR="00D9307B">
        <w:rPr>
          <w:color w:val="262626" w:themeColor="text1" w:themeTint="D9"/>
          <w:sz w:val="20"/>
        </w:rPr>
        <w:t>.</w:t>
      </w:r>
    </w:p>
    <w:p w14:paraId="7B02682A" w14:textId="52FB30AC" w:rsidR="009B17D4" w:rsidRPr="009B17D4" w:rsidRDefault="009B17D4" w:rsidP="00A86244">
      <w:pPr>
        <w:pStyle w:val="Heading2"/>
        <w:numPr>
          <w:ilvl w:val="0"/>
          <w:numId w:val="29"/>
        </w:numPr>
        <w:jc w:val="both"/>
        <w:rPr>
          <w:color w:val="262626" w:themeColor="text1" w:themeTint="D9"/>
          <w:sz w:val="20"/>
        </w:rPr>
      </w:pPr>
      <w:r w:rsidRPr="00EF6B25">
        <w:rPr>
          <w:color w:val="262626" w:themeColor="text1" w:themeTint="D9"/>
          <w:sz w:val="20"/>
        </w:rPr>
        <w:t xml:space="preserve">MACS and the CECV to support the training of selected staff in the use of </w:t>
      </w:r>
      <w:r w:rsidR="00D9307B">
        <w:rPr>
          <w:color w:val="262626" w:themeColor="text1" w:themeTint="D9"/>
          <w:sz w:val="20"/>
        </w:rPr>
        <w:t>e</w:t>
      </w:r>
      <w:r w:rsidR="003A5A84">
        <w:rPr>
          <w:color w:val="262626" w:themeColor="text1" w:themeTint="D9"/>
          <w:sz w:val="20"/>
        </w:rPr>
        <w:t>lectronic document and records management</w:t>
      </w:r>
      <w:r w:rsidR="003A5A84" w:rsidRPr="00EF6B25" w:rsidDel="003A5A84">
        <w:rPr>
          <w:color w:val="262626" w:themeColor="text1" w:themeTint="D9"/>
          <w:sz w:val="20"/>
        </w:rPr>
        <w:t xml:space="preserve"> </w:t>
      </w:r>
      <w:r w:rsidRPr="00EF6B25">
        <w:rPr>
          <w:color w:val="262626" w:themeColor="text1" w:themeTint="D9"/>
          <w:sz w:val="20"/>
        </w:rPr>
        <w:t>systems</w:t>
      </w:r>
      <w:r w:rsidR="003A5A84">
        <w:rPr>
          <w:color w:val="262626" w:themeColor="text1" w:themeTint="D9"/>
          <w:sz w:val="20"/>
        </w:rPr>
        <w:t xml:space="preserve"> and </w:t>
      </w:r>
      <w:r w:rsidR="00D9307B">
        <w:rPr>
          <w:color w:val="262626" w:themeColor="text1" w:themeTint="D9"/>
          <w:sz w:val="20"/>
        </w:rPr>
        <w:t>l</w:t>
      </w:r>
      <w:r w:rsidR="003A5A84">
        <w:rPr>
          <w:color w:val="262626" w:themeColor="text1" w:themeTint="D9"/>
          <w:sz w:val="20"/>
        </w:rPr>
        <w:t>ine of business systems</w:t>
      </w:r>
      <w:r w:rsidRPr="00EF6B25">
        <w:rPr>
          <w:color w:val="262626" w:themeColor="text1" w:themeTint="D9"/>
          <w:sz w:val="20"/>
        </w:rPr>
        <w:t>, such as ICON and ROSAE</w:t>
      </w:r>
    </w:p>
    <w:p w14:paraId="627C196F" w14:textId="77777777" w:rsidR="00EF6B25" w:rsidRPr="00EF6B25" w:rsidRDefault="00EF6B25" w:rsidP="00A86244">
      <w:pPr>
        <w:pStyle w:val="Heading2"/>
        <w:numPr>
          <w:ilvl w:val="0"/>
          <w:numId w:val="29"/>
        </w:numPr>
        <w:jc w:val="both"/>
        <w:rPr>
          <w:color w:val="262626" w:themeColor="text1" w:themeTint="D9"/>
          <w:sz w:val="20"/>
        </w:rPr>
      </w:pPr>
      <w:r w:rsidRPr="00EF6B25">
        <w:rPr>
          <w:color w:val="262626" w:themeColor="text1" w:themeTint="D9"/>
          <w:sz w:val="20"/>
        </w:rPr>
        <w:t>another school to facilitate the transfer of a student</w:t>
      </w:r>
    </w:p>
    <w:p w14:paraId="4DE893EF" w14:textId="77777777" w:rsidR="00EF6B25" w:rsidRPr="00EF6B25" w:rsidRDefault="00EF6B25" w:rsidP="00A86244">
      <w:pPr>
        <w:pStyle w:val="Heading2"/>
        <w:numPr>
          <w:ilvl w:val="0"/>
          <w:numId w:val="29"/>
        </w:numPr>
        <w:jc w:val="both"/>
        <w:rPr>
          <w:color w:val="262626" w:themeColor="text1" w:themeTint="D9"/>
          <w:sz w:val="20"/>
        </w:rPr>
      </w:pPr>
      <w:r w:rsidRPr="00EF6B25">
        <w:rPr>
          <w:color w:val="262626" w:themeColor="text1" w:themeTint="D9"/>
          <w:sz w:val="20"/>
        </w:rPr>
        <w:t xml:space="preserve">federal and state government departments and agencies acting on behalf of the government for compliance or audit purposes, or data collections, for example February and August census processes and census audits, NAPLAN, Australian Early Development Census </w:t>
      </w:r>
    </w:p>
    <w:p w14:paraId="6E802524" w14:textId="77777777" w:rsidR="00EF6B25" w:rsidRPr="00EF6B25" w:rsidRDefault="00EF6B25" w:rsidP="00A86244">
      <w:pPr>
        <w:pStyle w:val="Heading2"/>
        <w:numPr>
          <w:ilvl w:val="0"/>
          <w:numId w:val="29"/>
        </w:numPr>
        <w:jc w:val="both"/>
        <w:rPr>
          <w:color w:val="262626" w:themeColor="text1" w:themeTint="D9"/>
          <w:sz w:val="20"/>
        </w:rPr>
      </w:pPr>
      <w:r w:rsidRPr="00EF6B25">
        <w:rPr>
          <w:color w:val="262626" w:themeColor="text1" w:themeTint="D9"/>
          <w:sz w:val="20"/>
        </w:rPr>
        <w:t>people and organisations providing instructional services such as sports coaches, external training services, guest speakers, volunteers, counsellors and providers of learning and teaching consultancy support and student assessment services</w:t>
      </w:r>
    </w:p>
    <w:p w14:paraId="451DD6CE" w14:textId="77777777" w:rsidR="00EF6B25" w:rsidRPr="00EF6B25" w:rsidRDefault="00EF6B25" w:rsidP="00A86244">
      <w:pPr>
        <w:pStyle w:val="Heading2"/>
        <w:numPr>
          <w:ilvl w:val="0"/>
          <w:numId w:val="29"/>
        </w:numPr>
        <w:jc w:val="both"/>
        <w:rPr>
          <w:color w:val="262626" w:themeColor="text1" w:themeTint="D9"/>
          <w:sz w:val="20"/>
        </w:rPr>
      </w:pPr>
      <w:r w:rsidRPr="00EF6B25">
        <w:rPr>
          <w:color w:val="262626" w:themeColor="text1" w:themeTint="D9"/>
          <w:sz w:val="20"/>
        </w:rPr>
        <w:t>assessment and educational authorities, including the VCAA and the Australian Curriculum, Assessment and Reporting Authority (ACARA)</w:t>
      </w:r>
    </w:p>
    <w:p w14:paraId="24C67913" w14:textId="77777777" w:rsidR="00EF6B25" w:rsidRPr="00EF6B25" w:rsidRDefault="00EF6B25" w:rsidP="00A86244">
      <w:pPr>
        <w:pStyle w:val="Heading2"/>
        <w:numPr>
          <w:ilvl w:val="0"/>
          <w:numId w:val="29"/>
        </w:numPr>
        <w:jc w:val="both"/>
        <w:rPr>
          <w:color w:val="262626" w:themeColor="text1" w:themeTint="D9"/>
          <w:sz w:val="20"/>
        </w:rPr>
      </w:pPr>
      <w:r w:rsidRPr="00EF6B25">
        <w:rPr>
          <w:color w:val="262626" w:themeColor="text1" w:themeTint="D9"/>
          <w:sz w:val="20"/>
        </w:rPr>
        <w:t>people providing administrative and financial services to the school</w:t>
      </w:r>
    </w:p>
    <w:p w14:paraId="6D1F9861" w14:textId="77777777" w:rsidR="00EF6B25" w:rsidRPr="00EF6B25" w:rsidRDefault="00EF6B25" w:rsidP="00A86244">
      <w:pPr>
        <w:pStyle w:val="Heading2"/>
        <w:numPr>
          <w:ilvl w:val="0"/>
          <w:numId w:val="29"/>
        </w:numPr>
        <w:jc w:val="both"/>
        <w:rPr>
          <w:color w:val="262626" w:themeColor="text1" w:themeTint="D9"/>
          <w:sz w:val="20"/>
        </w:rPr>
      </w:pPr>
      <w:r w:rsidRPr="00EF6B25">
        <w:rPr>
          <w:color w:val="262626" w:themeColor="text1" w:themeTint="D9"/>
          <w:sz w:val="20"/>
        </w:rPr>
        <w:t xml:space="preserve">anyone parents/guardians/carers authorise the school to disclose information to </w:t>
      </w:r>
    </w:p>
    <w:p w14:paraId="7025B034" w14:textId="77777777" w:rsidR="00EF6B25" w:rsidRPr="00EF6B25" w:rsidRDefault="00EF6B25" w:rsidP="00A86244">
      <w:pPr>
        <w:pStyle w:val="Bodycopy"/>
        <w:numPr>
          <w:ilvl w:val="0"/>
          <w:numId w:val="29"/>
        </w:numPr>
        <w:jc w:val="both"/>
      </w:pPr>
      <w:r w:rsidRPr="00EF6B25">
        <w:t>anyone to whom the school is required or authorised to disclose the information by law, including under the Child Information Sharing Scheme (CISS) and the Family Violence Information Sharing Scheme (FVISS) child protection and mandatory reporting laws.</w:t>
      </w:r>
    </w:p>
    <w:p w14:paraId="77EA7783" w14:textId="77777777" w:rsidR="00EF6B25" w:rsidRPr="00076861" w:rsidRDefault="00EF6B25" w:rsidP="00A86244">
      <w:pPr>
        <w:pStyle w:val="Bodycopy"/>
        <w:numPr>
          <w:ilvl w:val="0"/>
          <w:numId w:val="19"/>
        </w:numPr>
        <w:ind w:left="426" w:hanging="426"/>
        <w:jc w:val="both"/>
      </w:pPr>
      <w:r w:rsidRPr="00076861">
        <w:t>The</w:t>
      </w:r>
      <w:r>
        <w:t xml:space="preserve"> </w:t>
      </w:r>
      <w:r w:rsidRPr="00076861">
        <w:t>school</w:t>
      </w:r>
      <w:r>
        <w:t xml:space="preserve"> </w:t>
      </w:r>
      <w:r w:rsidRPr="00076861">
        <w:t>is</w:t>
      </w:r>
      <w:r>
        <w:t xml:space="preserve"> </w:t>
      </w:r>
      <w:r w:rsidRPr="00076861">
        <w:t>required</w:t>
      </w:r>
      <w:r>
        <w:t xml:space="preserve"> </w:t>
      </w:r>
      <w:r w:rsidRPr="00076861">
        <w:t>by</w:t>
      </w:r>
      <w:r>
        <w:t xml:space="preserve"> </w:t>
      </w:r>
      <w:r w:rsidRPr="00076861">
        <w:t>the</w:t>
      </w:r>
      <w:r>
        <w:t xml:space="preserve"> </w:t>
      </w:r>
      <w:r w:rsidRPr="00076861">
        <w:rPr>
          <w:i/>
        </w:rPr>
        <w:t>Australian</w:t>
      </w:r>
      <w:r>
        <w:rPr>
          <w:i/>
        </w:rPr>
        <w:t xml:space="preserve"> </w:t>
      </w:r>
      <w:r w:rsidRPr="00076861">
        <w:rPr>
          <w:i/>
        </w:rPr>
        <w:t>Education</w:t>
      </w:r>
      <w:r>
        <w:rPr>
          <w:i/>
        </w:rPr>
        <w:t xml:space="preserve"> </w:t>
      </w:r>
      <w:r w:rsidRPr="00076861">
        <w:rPr>
          <w:i/>
        </w:rPr>
        <w:t>Regulation</w:t>
      </w:r>
      <w:r>
        <w:rPr>
          <w:i/>
        </w:rPr>
        <w:t xml:space="preserve"> </w:t>
      </w:r>
      <w:r w:rsidRPr="00076861">
        <w:rPr>
          <w:i/>
        </w:rPr>
        <w:t>2013</w:t>
      </w:r>
      <w:r>
        <w:t xml:space="preserve"> (</w:t>
      </w:r>
      <w:proofErr w:type="spellStart"/>
      <w:r>
        <w:t>Cth</w:t>
      </w:r>
      <w:proofErr w:type="spellEnd"/>
      <w:r>
        <w:t>)</w:t>
      </w:r>
      <w:r>
        <w:rPr>
          <w:i/>
        </w:rPr>
        <w:t xml:space="preserve"> </w:t>
      </w:r>
      <w:r>
        <w:t>and the</w:t>
      </w:r>
      <w:r>
        <w:rPr>
          <w:i/>
        </w:rPr>
        <w:t xml:space="preserve"> </w:t>
      </w:r>
      <w:r w:rsidRPr="00076861">
        <w:rPr>
          <w:i/>
        </w:rPr>
        <w:t>Australian</w:t>
      </w:r>
      <w:r>
        <w:rPr>
          <w:i/>
        </w:rPr>
        <w:t xml:space="preserve"> </w:t>
      </w:r>
      <w:r w:rsidRPr="00076861">
        <w:rPr>
          <w:i/>
        </w:rPr>
        <w:t>Education</w:t>
      </w:r>
      <w:r>
        <w:rPr>
          <w:i/>
        </w:rPr>
        <w:t xml:space="preserve"> </w:t>
      </w:r>
      <w:r w:rsidRPr="00076861">
        <w:rPr>
          <w:i/>
        </w:rPr>
        <w:t>Act</w:t>
      </w:r>
      <w:r>
        <w:rPr>
          <w:i/>
        </w:rPr>
        <w:t xml:space="preserve"> </w:t>
      </w:r>
      <w:r w:rsidRPr="00076861">
        <w:rPr>
          <w:i/>
        </w:rPr>
        <w:t>2013</w:t>
      </w:r>
      <w:r>
        <w:t xml:space="preserve"> </w:t>
      </w:r>
      <w:r w:rsidRPr="00076861">
        <w:t>(</w:t>
      </w:r>
      <w:proofErr w:type="spellStart"/>
      <w:r w:rsidRPr="00076861">
        <w:t>Cth</w:t>
      </w:r>
      <w:proofErr w:type="spellEnd"/>
      <w:r w:rsidRPr="00076861">
        <w:t>)</w:t>
      </w:r>
      <w:r>
        <w:t xml:space="preserve"> (AE Act) </w:t>
      </w:r>
      <w:r w:rsidRPr="00076861">
        <w:t>to</w:t>
      </w:r>
      <w:r>
        <w:t xml:space="preserve"> </w:t>
      </w:r>
      <w:r w:rsidRPr="00076861">
        <w:t>collect</w:t>
      </w:r>
      <w:r>
        <w:t xml:space="preserve"> </w:t>
      </w:r>
      <w:r w:rsidRPr="00076861">
        <w:t>and</w:t>
      </w:r>
      <w:r>
        <w:t xml:space="preserve"> </w:t>
      </w:r>
      <w:r w:rsidRPr="00076861">
        <w:t>disclose</w:t>
      </w:r>
      <w:r>
        <w:t xml:space="preserve"> </w:t>
      </w:r>
      <w:r w:rsidRPr="00076861">
        <w:t>certain</w:t>
      </w:r>
      <w:r>
        <w:t xml:space="preserve"> </w:t>
      </w:r>
      <w:r w:rsidRPr="00076861">
        <w:t>information</w:t>
      </w:r>
      <w:r>
        <w:t xml:space="preserve"> </w:t>
      </w:r>
      <w:r w:rsidRPr="00076861">
        <w:t>to</w:t>
      </w:r>
      <w:r>
        <w:t xml:space="preserve"> </w:t>
      </w:r>
      <w:r w:rsidRPr="00076861">
        <w:t>inform</w:t>
      </w:r>
      <w:r>
        <w:t xml:space="preserve"> </w:t>
      </w:r>
      <w:r w:rsidRPr="00076861">
        <w:t>the</w:t>
      </w:r>
      <w:r>
        <w:t xml:space="preserve"> </w:t>
      </w:r>
      <w:r w:rsidRPr="00CA5E88">
        <w:t>Students with Disability (</w:t>
      </w:r>
      <w:proofErr w:type="spellStart"/>
      <w:r w:rsidRPr="00CA5E88">
        <w:t>SwD</w:t>
      </w:r>
      <w:proofErr w:type="spellEnd"/>
      <w:r w:rsidRPr="00CA5E88">
        <w:t>) loading via the</w:t>
      </w:r>
      <w:r>
        <w:rPr>
          <w:i/>
        </w:rPr>
        <w:t xml:space="preserve"> </w:t>
      </w:r>
      <w:r w:rsidRPr="00076861">
        <w:t>NCCD.</w:t>
      </w:r>
      <w:r>
        <w:t xml:space="preserve"> </w:t>
      </w:r>
      <w:r w:rsidRPr="00076861">
        <w:t>The</w:t>
      </w:r>
      <w:r>
        <w:t xml:space="preserve"> </w:t>
      </w:r>
      <w:r w:rsidRPr="00076861">
        <w:t>school</w:t>
      </w:r>
      <w:r>
        <w:t xml:space="preserve"> </w:t>
      </w:r>
      <w:r w:rsidRPr="00076861">
        <w:t>provides</w:t>
      </w:r>
      <w:r>
        <w:t xml:space="preserve"> </w:t>
      </w:r>
      <w:r w:rsidRPr="00076861">
        <w:t>the</w:t>
      </w:r>
      <w:r>
        <w:t xml:space="preserve"> </w:t>
      </w:r>
      <w:r w:rsidRPr="00076861">
        <w:t>required</w:t>
      </w:r>
      <w:r>
        <w:t xml:space="preserve"> </w:t>
      </w:r>
      <w:r w:rsidRPr="00076861">
        <w:t>information</w:t>
      </w:r>
      <w:r>
        <w:t xml:space="preserve"> </w:t>
      </w:r>
      <w:r w:rsidRPr="00076861">
        <w:t>at</w:t>
      </w:r>
      <w:r>
        <w:t xml:space="preserve"> </w:t>
      </w:r>
      <w:r w:rsidRPr="00076861">
        <w:t>an</w:t>
      </w:r>
      <w:r>
        <w:t xml:space="preserve"> </w:t>
      </w:r>
      <w:r w:rsidRPr="00076861">
        <w:t>individual</w:t>
      </w:r>
      <w:r>
        <w:t xml:space="preserve"> </w:t>
      </w:r>
      <w:r w:rsidRPr="00076861">
        <w:t>student</w:t>
      </w:r>
      <w:r>
        <w:t xml:space="preserve"> </w:t>
      </w:r>
      <w:r w:rsidRPr="00076861">
        <w:t>level</w:t>
      </w:r>
      <w:r>
        <w:t xml:space="preserve"> </w:t>
      </w:r>
      <w:r w:rsidRPr="00076861">
        <w:t>to</w:t>
      </w:r>
      <w:r>
        <w:t xml:space="preserve"> </w:t>
      </w:r>
      <w:r w:rsidRPr="00076861">
        <w:t>MACS</w:t>
      </w:r>
      <w:r>
        <w:t xml:space="preserve"> </w:t>
      </w:r>
      <w:r w:rsidRPr="00076861">
        <w:t>and</w:t>
      </w:r>
      <w:r>
        <w:t xml:space="preserve"> </w:t>
      </w:r>
      <w:r w:rsidRPr="00076861">
        <w:t>the</w:t>
      </w:r>
      <w:r>
        <w:t xml:space="preserve"> </w:t>
      </w:r>
      <w:r w:rsidRPr="00076861">
        <w:t>CECV,</w:t>
      </w:r>
      <w:r>
        <w:t xml:space="preserve"> </w:t>
      </w:r>
      <w:r w:rsidRPr="00076861">
        <w:t>as</w:t>
      </w:r>
      <w:r>
        <w:t xml:space="preserve"> </w:t>
      </w:r>
      <w:r w:rsidRPr="00076861">
        <w:t>an</w:t>
      </w:r>
      <w:r>
        <w:t xml:space="preserve"> </w:t>
      </w:r>
      <w:r w:rsidRPr="00076861">
        <w:t>approved</w:t>
      </w:r>
      <w:r>
        <w:t xml:space="preserve"> </w:t>
      </w:r>
      <w:r w:rsidRPr="00076861">
        <w:t>authority.</w:t>
      </w:r>
      <w:r>
        <w:t xml:space="preserve"> </w:t>
      </w:r>
      <w:r w:rsidRPr="00076861">
        <w:t>Approved</w:t>
      </w:r>
      <w:r>
        <w:t xml:space="preserve"> </w:t>
      </w:r>
      <w:r w:rsidRPr="00076861">
        <w:t>authorities</w:t>
      </w:r>
      <w:r>
        <w:t xml:space="preserve"> </w:t>
      </w:r>
      <w:r w:rsidRPr="00076861">
        <w:t>must</w:t>
      </w:r>
      <w:r>
        <w:t xml:space="preserve"> </w:t>
      </w:r>
      <w:r w:rsidRPr="00076861">
        <w:t>comply</w:t>
      </w:r>
      <w:r>
        <w:t xml:space="preserve"> </w:t>
      </w:r>
      <w:r w:rsidRPr="00076861">
        <w:t>with</w:t>
      </w:r>
      <w:r>
        <w:t xml:space="preserve"> </w:t>
      </w:r>
      <w:r w:rsidRPr="00076861">
        <w:t>reporting,</w:t>
      </w:r>
      <w:r>
        <w:t xml:space="preserve"> </w:t>
      </w:r>
      <w:r w:rsidRPr="00076861">
        <w:t>record</w:t>
      </w:r>
      <w:r>
        <w:t>-</w:t>
      </w:r>
      <w:r w:rsidRPr="00076861">
        <w:t>keeping</w:t>
      </w:r>
      <w:r>
        <w:t xml:space="preserve"> </w:t>
      </w:r>
      <w:r w:rsidRPr="00076861">
        <w:t>and</w:t>
      </w:r>
      <w:r>
        <w:t xml:space="preserve"> </w:t>
      </w:r>
      <w:r w:rsidRPr="00076861">
        <w:t>data</w:t>
      </w:r>
      <w:r>
        <w:t xml:space="preserve"> </w:t>
      </w:r>
      <w:r w:rsidRPr="00076861">
        <w:t>quality</w:t>
      </w:r>
      <w:r>
        <w:t xml:space="preserve"> </w:t>
      </w:r>
      <w:r w:rsidRPr="00076861">
        <w:t>assurance</w:t>
      </w:r>
      <w:r>
        <w:t xml:space="preserve"> </w:t>
      </w:r>
      <w:r w:rsidRPr="00076861">
        <w:t>and</w:t>
      </w:r>
      <w:r>
        <w:t xml:space="preserve"> </w:t>
      </w:r>
      <w:r w:rsidRPr="00076861">
        <w:t>audit</w:t>
      </w:r>
      <w:r>
        <w:t xml:space="preserve"> </w:t>
      </w:r>
      <w:r w:rsidRPr="00076861">
        <w:t>obligations</w:t>
      </w:r>
      <w:r>
        <w:t xml:space="preserve"> </w:t>
      </w:r>
      <w:r w:rsidRPr="00076861">
        <w:t>under</w:t>
      </w:r>
      <w:r>
        <w:t xml:space="preserve"> </w:t>
      </w:r>
      <w:r w:rsidRPr="00076861">
        <w:t>the</w:t>
      </w:r>
      <w:r>
        <w:t xml:space="preserve"> AE </w:t>
      </w:r>
      <w:r w:rsidRPr="00076861">
        <w:t>Act.</w:t>
      </w:r>
      <w:r>
        <w:t xml:space="preserve"> </w:t>
      </w:r>
      <w:r w:rsidRPr="00076861">
        <w:t>Student</w:t>
      </w:r>
      <w:r>
        <w:t xml:space="preserve"> </w:t>
      </w:r>
      <w:r w:rsidRPr="00076861">
        <w:t>information</w:t>
      </w:r>
      <w:r>
        <w:t xml:space="preserve"> </w:t>
      </w:r>
      <w:r w:rsidRPr="00076861">
        <w:t>provided</w:t>
      </w:r>
      <w:r>
        <w:t xml:space="preserve"> </w:t>
      </w:r>
      <w:r w:rsidRPr="00076861">
        <w:t>to</w:t>
      </w:r>
      <w:r>
        <w:t xml:space="preserve"> </w:t>
      </w:r>
      <w:r w:rsidRPr="00076861">
        <w:t>the</w:t>
      </w:r>
      <w:r>
        <w:t xml:space="preserve"> f</w:t>
      </w:r>
      <w:r w:rsidRPr="00076861">
        <w:t>ederal</w:t>
      </w:r>
      <w:r>
        <w:t xml:space="preserve"> g</w:t>
      </w:r>
      <w:r w:rsidRPr="00076861">
        <w:t>overnment</w:t>
      </w:r>
      <w:r>
        <w:t xml:space="preserve"> </w:t>
      </w:r>
      <w:r w:rsidRPr="00076861">
        <w:t>for</w:t>
      </w:r>
      <w:r>
        <w:t xml:space="preserve"> </w:t>
      </w:r>
      <w:r w:rsidRPr="00076861">
        <w:t>the</w:t>
      </w:r>
      <w:r>
        <w:t xml:space="preserve"> </w:t>
      </w:r>
      <w:r w:rsidRPr="00076861">
        <w:t>purpose</w:t>
      </w:r>
      <w:r>
        <w:t xml:space="preserve"> </w:t>
      </w:r>
      <w:r w:rsidRPr="00076861">
        <w:t>of</w:t>
      </w:r>
      <w:r>
        <w:t xml:space="preserve"> </w:t>
      </w:r>
      <w:r w:rsidRPr="00076861">
        <w:t>the</w:t>
      </w:r>
      <w:r>
        <w:t xml:space="preserve"> </w:t>
      </w:r>
      <w:r w:rsidRPr="00076861">
        <w:t>NCCD</w:t>
      </w:r>
      <w:r>
        <w:t xml:space="preserve"> </w:t>
      </w:r>
      <w:r w:rsidRPr="00076861">
        <w:t>does</w:t>
      </w:r>
      <w:r>
        <w:t xml:space="preserve"> </w:t>
      </w:r>
      <w:r w:rsidRPr="00076861">
        <w:t>not</w:t>
      </w:r>
      <w:r>
        <w:t xml:space="preserve"> </w:t>
      </w:r>
      <w:r w:rsidRPr="00076861">
        <w:t>explicitly</w:t>
      </w:r>
      <w:r>
        <w:t xml:space="preserve"> </w:t>
      </w:r>
      <w:r w:rsidRPr="00076861">
        <w:t>identify</w:t>
      </w:r>
      <w:r>
        <w:t xml:space="preserve"> </w:t>
      </w:r>
      <w:r w:rsidRPr="00076861">
        <w:t>any</w:t>
      </w:r>
      <w:r>
        <w:t xml:space="preserve"> </w:t>
      </w:r>
      <w:r w:rsidRPr="00076861">
        <w:t>student.</w:t>
      </w:r>
      <w:r>
        <w:t xml:space="preserve"> </w:t>
      </w:r>
    </w:p>
    <w:p w14:paraId="78F7CB41" w14:textId="40B32D2C" w:rsidR="00EF6B25" w:rsidRPr="00076861" w:rsidRDefault="00EF6B25" w:rsidP="00A86244">
      <w:pPr>
        <w:pStyle w:val="Bodycopy"/>
        <w:numPr>
          <w:ilvl w:val="0"/>
          <w:numId w:val="19"/>
        </w:numPr>
        <w:ind w:left="426" w:hanging="426"/>
        <w:jc w:val="both"/>
      </w:pPr>
      <w:r w:rsidRPr="00076861">
        <w:t>Personal</w:t>
      </w:r>
      <w:r>
        <w:t xml:space="preserve"> </w:t>
      </w:r>
      <w:r w:rsidRPr="00076861">
        <w:t>information</w:t>
      </w:r>
      <w:r>
        <w:t xml:space="preserve"> </w:t>
      </w:r>
      <w:r w:rsidRPr="00076861">
        <w:t>collected</w:t>
      </w:r>
      <w:r>
        <w:t xml:space="preserve"> </w:t>
      </w:r>
      <w:r w:rsidRPr="00076861">
        <w:t>from</w:t>
      </w:r>
      <w:r>
        <w:t xml:space="preserve"> </w:t>
      </w:r>
      <w:r w:rsidRPr="00076861">
        <w:t>students</w:t>
      </w:r>
      <w:r>
        <w:t xml:space="preserve"> </w:t>
      </w:r>
      <w:r w:rsidRPr="00076861">
        <w:t>is</w:t>
      </w:r>
      <w:r>
        <w:t xml:space="preserve"> </w:t>
      </w:r>
      <w:r w:rsidRPr="00076861">
        <w:t>regularly</w:t>
      </w:r>
      <w:r>
        <w:t xml:space="preserve"> </w:t>
      </w:r>
      <w:r w:rsidRPr="00076861">
        <w:t>disclosed</w:t>
      </w:r>
      <w:r>
        <w:t xml:space="preserve"> </w:t>
      </w:r>
      <w:r w:rsidRPr="00076861">
        <w:t>to</w:t>
      </w:r>
      <w:r>
        <w:t xml:space="preserve"> </w:t>
      </w:r>
      <w:r w:rsidRPr="00076861">
        <w:t>their</w:t>
      </w:r>
      <w:r>
        <w:t xml:space="preserve"> </w:t>
      </w:r>
      <w:r w:rsidRPr="00076861">
        <w:t>parents/guardians/carers.</w:t>
      </w:r>
    </w:p>
    <w:p w14:paraId="553D87C1" w14:textId="56D73324" w:rsidR="00EF6B25" w:rsidRPr="00076861" w:rsidRDefault="00EF6B25" w:rsidP="00A86244">
      <w:pPr>
        <w:pStyle w:val="Bodycopy"/>
        <w:numPr>
          <w:ilvl w:val="0"/>
          <w:numId w:val="19"/>
        </w:numPr>
        <w:ind w:left="426" w:hanging="426"/>
        <w:jc w:val="both"/>
      </w:pPr>
      <w:r w:rsidRPr="00076861">
        <w:t>If</w:t>
      </w:r>
      <w:r>
        <w:t xml:space="preserve"> </w:t>
      </w:r>
      <w:r w:rsidRPr="00076861">
        <w:t>a</w:t>
      </w:r>
      <w:r>
        <w:t xml:space="preserve"> </w:t>
      </w:r>
      <w:r w:rsidRPr="00076861">
        <w:t>parent/guardian/carer</w:t>
      </w:r>
      <w:r>
        <w:t xml:space="preserve"> </w:t>
      </w:r>
      <w:r w:rsidRPr="00076861">
        <w:t>makes</w:t>
      </w:r>
      <w:r>
        <w:t xml:space="preserve"> </w:t>
      </w:r>
      <w:r w:rsidRPr="00076861">
        <w:t>an</w:t>
      </w:r>
      <w:r>
        <w:t xml:space="preserve"> </w:t>
      </w:r>
      <w:r w:rsidRPr="00076861">
        <w:t>enrolment</w:t>
      </w:r>
      <w:r>
        <w:t xml:space="preserve"> </w:t>
      </w:r>
      <w:r w:rsidRPr="00076861">
        <w:t>application</w:t>
      </w:r>
      <w:r>
        <w:t xml:space="preserve"> </w:t>
      </w:r>
      <w:r w:rsidRPr="00076861">
        <w:t>to</w:t>
      </w:r>
      <w:r>
        <w:t xml:space="preserve"> </w:t>
      </w:r>
      <w:r w:rsidRPr="00076861">
        <w:t>another</w:t>
      </w:r>
      <w:r>
        <w:t xml:space="preserve"> s</w:t>
      </w:r>
      <w:r w:rsidRPr="00076861">
        <w:t>chool,</w:t>
      </w:r>
      <w:r>
        <w:t xml:space="preserve"> </w:t>
      </w:r>
      <w:r w:rsidRPr="00076861">
        <w:t>personal</w:t>
      </w:r>
      <w:r>
        <w:t xml:space="preserve"> </w:t>
      </w:r>
      <w:r w:rsidRPr="00076861">
        <w:t>information</w:t>
      </w:r>
      <w:r>
        <w:t xml:space="preserve"> </w:t>
      </w:r>
      <w:r w:rsidRPr="00076861">
        <w:t>including</w:t>
      </w:r>
      <w:r>
        <w:t xml:space="preserve"> </w:t>
      </w:r>
      <w:r w:rsidRPr="00076861">
        <w:t>health</w:t>
      </w:r>
      <w:r>
        <w:t xml:space="preserve"> </w:t>
      </w:r>
      <w:r w:rsidRPr="00076861">
        <w:t>information</w:t>
      </w:r>
      <w:r>
        <w:t xml:space="preserve"> </w:t>
      </w:r>
      <w:r w:rsidRPr="00076861">
        <w:t>provided</w:t>
      </w:r>
      <w:r>
        <w:t xml:space="preserve"> </w:t>
      </w:r>
      <w:r w:rsidRPr="00076861">
        <w:t>during</w:t>
      </w:r>
      <w:r>
        <w:t xml:space="preserve"> </w:t>
      </w:r>
      <w:r w:rsidRPr="00076861">
        <w:t>the</w:t>
      </w:r>
      <w:r>
        <w:t xml:space="preserve"> </w:t>
      </w:r>
      <w:r w:rsidRPr="00076861">
        <w:t>application</w:t>
      </w:r>
      <w:r>
        <w:t xml:space="preserve"> </w:t>
      </w:r>
      <w:r w:rsidRPr="00076861">
        <w:t>stage</w:t>
      </w:r>
      <w:r>
        <w:t xml:space="preserve"> </w:t>
      </w:r>
      <w:r w:rsidRPr="00076861">
        <w:t>may</w:t>
      </w:r>
      <w:r>
        <w:t xml:space="preserve"> </w:t>
      </w:r>
      <w:r w:rsidRPr="00076861">
        <w:t>be</w:t>
      </w:r>
      <w:r>
        <w:t xml:space="preserve"> </w:t>
      </w:r>
      <w:r w:rsidRPr="00076861">
        <w:t>collected</w:t>
      </w:r>
      <w:r>
        <w:t xml:space="preserve"> </w:t>
      </w:r>
      <w:r w:rsidRPr="00076861">
        <w:t>from,</w:t>
      </w:r>
      <w:r>
        <w:t xml:space="preserve"> </w:t>
      </w:r>
      <w:r w:rsidRPr="00076861">
        <w:t>or</w:t>
      </w:r>
      <w:r>
        <w:t xml:space="preserve"> </w:t>
      </w:r>
      <w:r w:rsidRPr="00076861">
        <w:t>shared</w:t>
      </w:r>
      <w:r>
        <w:t xml:space="preserve"> </w:t>
      </w:r>
      <w:r w:rsidRPr="00076861">
        <w:t>with,</w:t>
      </w:r>
      <w:r>
        <w:t xml:space="preserve"> </w:t>
      </w:r>
      <w:r w:rsidRPr="00076861">
        <w:t>the</w:t>
      </w:r>
      <w:r>
        <w:t xml:space="preserve"> </w:t>
      </w:r>
      <w:r w:rsidRPr="00076861">
        <w:t>other</w:t>
      </w:r>
      <w:r>
        <w:t xml:space="preserve"> </w:t>
      </w:r>
      <w:r w:rsidRPr="00076861">
        <w:t>school.</w:t>
      </w:r>
      <w:r>
        <w:t xml:space="preserve"> </w:t>
      </w:r>
    </w:p>
    <w:p w14:paraId="348DDCCB" w14:textId="095C6D8E" w:rsidR="00EF6B25" w:rsidRPr="00076861" w:rsidRDefault="00EF6B25" w:rsidP="00A86244">
      <w:pPr>
        <w:pStyle w:val="Bodycopy"/>
        <w:numPr>
          <w:ilvl w:val="0"/>
          <w:numId w:val="19"/>
        </w:numPr>
        <w:ind w:left="426" w:hanging="426"/>
        <w:jc w:val="both"/>
      </w:pPr>
      <w:r w:rsidRPr="00076861">
        <w:t>The</w:t>
      </w:r>
      <w:r>
        <w:t xml:space="preserve"> s</w:t>
      </w:r>
      <w:r w:rsidRPr="00076861">
        <w:t>chool</w:t>
      </w:r>
      <w:r>
        <w:t xml:space="preserve"> </w:t>
      </w:r>
      <w:r w:rsidRPr="00076861">
        <w:t>may</w:t>
      </w:r>
      <w:r>
        <w:t xml:space="preserve"> </w:t>
      </w:r>
      <w:r w:rsidRPr="00076861">
        <w:t>disclose</w:t>
      </w:r>
      <w:r>
        <w:t xml:space="preserve"> </w:t>
      </w:r>
      <w:r w:rsidRPr="00076861">
        <w:t>limited</w:t>
      </w:r>
      <w:r>
        <w:t xml:space="preserve"> </w:t>
      </w:r>
      <w:r w:rsidRPr="00076861">
        <w:t>personal</w:t>
      </w:r>
      <w:r>
        <w:t xml:space="preserve"> </w:t>
      </w:r>
      <w:r w:rsidRPr="00076861">
        <w:t>information</w:t>
      </w:r>
      <w:r>
        <w:t xml:space="preserve"> </w:t>
      </w:r>
      <w:r w:rsidRPr="00076861">
        <w:t>to</w:t>
      </w:r>
      <w:r>
        <w:t xml:space="preserve"> </w:t>
      </w:r>
      <w:r w:rsidRPr="00076861">
        <w:t>the</w:t>
      </w:r>
      <w:r>
        <w:t xml:space="preserve"> </w:t>
      </w:r>
      <w:r w:rsidRPr="00076861">
        <w:t>school</w:t>
      </w:r>
      <w:r>
        <w:t xml:space="preserve"> </w:t>
      </w:r>
      <w:r w:rsidRPr="00076861">
        <w:t>parish</w:t>
      </w:r>
      <w:r>
        <w:t xml:space="preserve"> </w:t>
      </w:r>
      <w:r w:rsidRPr="00076861">
        <w:t>to</w:t>
      </w:r>
      <w:r>
        <w:t xml:space="preserve"> </w:t>
      </w:r>
      <w:r w:rsidRPr="00076861">
        <w:t>facilitate</w:t>
      </w:r>
      <w:r>
        <w:t xml:space="preserve"> </w:t>
      </w:r>
      <w:r w:rsidRPr="00076861">
        <w:t>religious</w:t>
      </w:r>
      <w:r>
        <w:t xml:space="preserve"> </w:t>
      </w:r>
      <w:r w:rsidRPr="00076861">
        <w:t>and</w:t>
      </w:r>
      <w:r>
        <w:t xml:space="preserve"> </w:t>
      </w:r>
      <w:r w:rsidRPr="00076861">
        <w:t>sacramental</w:t>
      </w:r>
      <w:r>
        <w:t xml:space="preserve"> </w:t>
      </w:r>
      <w:r w:rsidRPr="00076861">
        <w:t>programs,</w:t>
      </w:r>
      <w:r>
        <w:t xml:space="preserve"> </w:t>
      </w:r>
      <w:r w:rsidRPr="00076861">
        <w:t>and</w:t>
      </w:r>
      <w:r>
        <w:t xml:space="preserve"> </w:t>
      </w:r>
      <w:r w:rsidRPr="00076861">
        <w:t>other</w:t>
      </w:r>
      <w:r>
        <w:t xml:space="preserve"> </w:t>
      </w:r>
      <w:r w:rsidRPr="00076861">
        <w:t>activities</w:t>
      </w:r>
      <w:r>
        <w:t xml:space="preserve"> </w:t>
      </w:r>
      <w:r w:rsidRPr="00076861">
        <w:t>such</w:t>
      </w:r>
      <w:r>
        <w:t xml:space="preserve"> </w:t>
      </w:r>
      <w:r w:rsidRPr="00076861">
        <w:t>as</w:t>
      </w:r>
      <w:r>
        <w:t xml:space="preserve"> </w:t>
      </w:r>
      <w:r w:rsidRPr="00076861">
        <w:t>fundraising.</w:t>
      </w:r>
      <w:r>
        <w:t xml:space="preserve"> </w:t>
      </w:r>
    </w:p>
    <w:p w14:paraId="415C1DE1" w14:textId="1418D522" w:rsidR="00EF6B25" w:rsidRPr="00076861" w:rsidRDefault="00EF6B25" w:rsidP="00A86244">
      <w:pPr>
        <w:pStyle w:val="Bodycopy"/>
        <w:numPr>
          <w:ilvl w:val="0"/>
          <w:numId w:val="19"/>
        </w:numPr>
        <w:ind w:left="426" w:hanging="426"/>
        <w:jc w:val="both"/>
      </w:pPr>
      <w:r w:rsidRPr="00076861">
        <w:t>The</w:t>
      </w:r>
      <w:r>
        <w:t xml:space="preserve"> s</w:t>
      </w:r>
      <w:r w:rsidRPr="00076861">
        <w:t>chool</w:t>
      </w:r>
      <w:r>
        <w:t xml:space="preserve"> </w:t>
      </w:r>
      <w:r w:rsidRPr="00076861">
        <w:t>may</w:t>
      </w:r>
      <w:r>
        <w:t xml:space="preserve"> </w:t>
      </w:r>
      <w:r w:rsidRPr="00076861">
        <w:t>engage</w:t>
      </w:r>
      <w:r>
        <w:t xml:space="preserve"> </w:t>
      </w:r>
      <w:r w:rsidRPr="00076861">
        <w:t>in</w:t>
      </w:r>
      <w:r>
        <w:t xml:space="preserve"> </w:t>
      </w:r>
      <w:r w:rsidRPr="00076861">
        <w:t>fundraising</w:t>
      </w:r>
      <w:r>
        <w:t xml:space="preserve"> </w:t>
      </w:r>
      <w:r w:rsidRPr="00076861">
        <w:t>activities.</w:t>
      </w:r>
      <w:r>
        <w:t xml:space="preserve"> </w:t>
      </w:r>
      <w:r w:rsidRPr="00076861">
        <w:t>Information</w:t>
      </w:r>
      <w:r>
        <w:t xml:space="preserve"> </w:t>
      </w:r>
      <w:r w:rsidRPr="00076861">
        <w:t>received</w:t>
      </w:r>
      <w:r>
        <w:t xml:space="preserve"> </w:t>
      </w:r>
      <w:r w:rsidRPr="00076861">
        <w:t>from</w:t>
      </w:r>
      <w:r>
        <w:t xml:space="preserve"> </w:t>
      </w:r>
      <w:r w:rsidRPr="00076861">
        <w:t>parents/guardians/carers</w:t>
      </w:r>
      <w:r>
        <w:t xml:space="preserve"> </w:t>
      </w:r>
      <w:r w:rsidRPr="00076861">
        <w:t>may</w:t>
      </w:r>
      <w:r>
        <w:t xml:space="preserve"> </w:t>
      </w:r>
      <w:r w:rsidRPr="00076861">
        <w:t>be</w:t>
      </w:r>
      <w:r>
        <w:t xml:space="preserve"> </w:t>
      </w:r>
      <w:r w:rsidRPr="00076861">
        <w:t>used</w:t>
      </w:r>
      <w:r>
        <w:t xml:space="preserve"> </w:t>
      </w:r>
      <w:r w:rsidRPr="00076861">
        <w:t>to</w:t>
      </w:r>
      <w:r>
        <w:t xml:space="preserve"> </w:t>
      </w:r>
      <w:r w:rsidRPr="00076861">
        <w:t>make</w:t>
      </w:r>
      <w:r>
        <w:t xml:space="preserve"> </w:t>
      </w:r>
      <w:r w:rsidRPr="00076861">
        <w:t>an</w:t>
      </w:r>
      <w:r>
        <w:t xml:space="preserve"> </w:t>
      </w:r>
      <w:r w:rsidRPr="00076861">
        <w:t>appeal</w:t>
      </w:r>
      <w:r>
        <w:t xml:space="preserve"> </w:t>
      </w:r>
      <w:r w:rsidRPr="00076861">
        <w:t>to</w:t>
      </w:r>
      <w:r>
        <w:t xml:space="preserve"> </w:t>
      </w:r>
      <w:r w:rsidRPr="00076861">
        <w:t>the</w:t>
      </w:r>
      <w:r>
        <w:t xml:space="preserve"> </w:t>
      </w:r>
      <w:r w:rsidRPr="00076861">
        <w:t>parent/guardian/carer.</w:t>
      </w:r>
      <w:r>
        <w:t xml:space="preserve"> </w:t>
      </w:r>
      <w:r w:rsidRPr="00076861">
        <w:t>The</w:t>
      </w:r>
      <w:r>
        <w:t xml:space="preserve"> </w:t>
      </w:r>
      <w:r w:rsidRPr="00076861">
        <w:t>information</w:t>
      </w:r>
      <w:r>
        <w:t xml:space="preserve"> </w:t>
      </w:r>
      <w:r w:rsidRPr="00076861">
        <w:t>may</w:t>
      </w:r>
      <w:r>
        <w:t xml:space="preserve"> </w:t>
      </w:r>
      <w:r w:rsidRPr="00076861">
        <w:t>be</w:t>
      </w:r>
      <w:r>
        <w:t xml:space="preserve"> </w:t>
      </w:r>
      <w:r w:rsidRPr="00076861">
        <w:t>disclosed</w:t>
      </w:r>
      <w:r>
        <w:t xml:space="preserve"> </w:t>
      </w:r>
      <w:r w:rsidRPr="00076861">
        <w:t>to</w:t>
      </w:r>
      <w:r>
        <w:t xml:space="preserve"> </w:t>
      </w:r>
      <w:r w:rsidRPr="00076861">
        <w:t>organisations</w:t>
      </w:r>
      <w:r>
        <w:t xml:space="preserve"> </w:t>
      </w:r>
      <w:r w:rsidRPr="00076861">
        <w:t>that</w:t>
      </w:r>
      <w:r>
        <w:t xml:space="preserve"> </w:t>
      </w:r>
      <w:r w:rsidRPr="00076861">
        <w:t>assist</w:t>
      </w:r>
      <w:r>
        <w:t xml:space="preserve"> </w:t>
      </w:r>
      <w:r w:rsidRPr="00076861">
        <w:t>in</w:t>
      </w:r>
      <w:r>
        <w:t xml:space="preserve"> </w:t>
      </w:r>
      <w:r w:rsidRPr="00076861">
        <w:t>the</w:t>
      </w:r>
      <w:r>
        <w:t xml:space="preserve"> school’</w:t>
      </w:r>
      <w:r w:rsidRPr="00076861">
        <w:t>s</w:t>
      </w:r>
      <w:r>
        <w:t xml:space="preserve"> </w:t>
      </w:r>
      <w:r w:rsidRPr="00076861">
        <w:t>fundraising</w:t>
      </w:r>
      <w:r>
        <w:t xml:space="preserve"> </w:t>
      </w:r>
      <w:r w:rsidRPr="00076861">
        <w:t>activities</w:t>
      </w:r>
      <w:r>
        <w:t xml:space="preserve"> </w:t>
      </w:r>
      <w:r w:rsidRPr="00076861">
        <w:t>solely</w:t>
      </w:r>
      <w:r>
        <w:t xml:space="preserve"> </w:t>
      </w:r>
      <w:r w:rsidRPr="00076861">
        <w:t>for</w:t>
      </w:r>
      <w:r>
        <w:t xml:space="preserve"> </w:t>
      </w:r>
      <w:r w:rsidRPr="00076861">
        <w:t>that</w:t>
      </w:r>
      <w:r>
        <w:t xml:space="preserve"> </w:t>
      </w:r>
      <w:r w:rsidRPr="00076861">
        <w:t>purpose.</w:t>
      </w:r>
      <w:r>
        <w:t xml:space="preserve"> </w:t>
      </w:r>
      <w:r w:rsidRPr="00076861">
        <w:t>The</w:t>
      </w:r>
      <w:r>
        <w:t xml:space="preserve"> s</w:t>
      </w:r>
      <w:r w:rsidRPr="00076861">
        <w:t>chool</w:t>
      </w:r>
      <w:r>
        <w:t xml:space="preserve"> </w:t>
      </w:r>
      <w:r w:rsidRPr="00076861">
        <w:t>will</w:t>
      </w:r>
      <w:r>
        <w:t xml:space="preserve"> </w:t>
      </w:r>
      <w:r w:rsidRPr="00076861">
        <w:t>not</w:t>
      </w:r>
      <w:r>
        <w:t xml:space="preserve"> </w:t>
      </w:r>
      <w:r w:rsidRPr="00076861">
        <w:t>disclose</w:t>
      </w:r>
      <w:r>
        <w:t xml:space="preserve"> </w:t>
      </w:r>
      <w:r w:rsidRPr="00076861">
        <w:t>personal</w:t>
      </w:r>
      <w:r>
        <w:t xml:space="preserve"> </w:t>
      </w:r>
      <w:r w:rsidRPr="00076861">
        <w:t>information</w:t>
      </w:r>
      <w:r>
        <w:t xml:space="preserve"> </w:t>
      </w:r>
      <w:r w:rsidRPr="00076861">
        <w:t>to</w:t>
      </w:r>
      <w:r>
        <w:t xml:space="preserve"> </w:t>
      </w:r>
      <w:r w:rsidRPr="00076861">
        <w:t>third</w:t>
      </w:r>
      <w:r>
        <w:t xml:space="preserve"> </w:t>
      </w:r>
      <w:r w:rsidRPr="00076861">
        <w:t>parties</w:t>
      </w:r>
      <w:r>
        <w:t xml:space="preserve"> </w:t>
      </w:r>
      <w:r w:rsidRPr="00076861">
        <w:t>for</w:t>
      </w:r>
      <w:r>
        <w:t xml:space="preserve"> </w:t>
      </w:r>
      <w:r w:rsidRPr="00076861">
        <w:t>marketing</w:t>
      </w:r>
      <w:r>
        <w:t xml:space="preserve"> </w:t>
      </w:r>
      <w:r w:rsidRPr="00076861">
        <w:t>purposes</w:t>
      </w:r>
      <w:r>
        <w:t xml:space="preserve"> </w:t>
      </w:r>
      <w:r w:rsidRPr="00076861">
        <w:t>without</w:t>
      </w:r>
      <w:r>
        <w:t xml:space="preserve"> </w:t>
      </w:r>
      <w:r w:rsidRPr="00076861">
        <w:t>parent/guardian/carer</w:t>
      </w:r>
      <w:r>
        <w:t xml:space="preserve"> </w:t>
      </w:r>
      <w:r w:rsidRPr="00076861">
        <w:t>consent.</w:t>
      </w:r>
      <w:r>
        <w:t xml:space="preserve"> </w:t>
      </w:r>
    </w:p>
    <w:p w14:paraId="05F31B2E" w14:textId="67FB6C9C" w:rsidR="00EF6B25" w:rsidRPr="00076861" w:rsidRDefault="00EF6B25" w:rsidP="00A86244">
      <w:pPr>
        <w:pStyle w:val="Bodycopy"/>
        <w:numPr>
          <w:ilvl w:val="0"/>
          <w:numId w:val="19"/>
        </w:numPr>
        <w:ind w:left="426" w:hanging="426"/>
        <w:jc w:val="both"/>
      </w:pPr>
      <w:r w:rsidRPr="00076861">
        <w:t>On</w:t>
      </w:r>
      <w:r>
        <w:t xml:space="preserve"> occasion, </w:t>
      </w:r>
      <w:r w:rsidRPr="00076861">
        <w:t>information</w:t>
      </w:r>
      <w:r>
        <w:t xml:space="preserve"> </w:t>
      </w:r>
      <w:r w:rsidRPr="00076861">
        <w:t>such</w:t>
      </w:r>
      <w:r>
        <w:t xml:space="preserve"> </w:t>
      </w:r>
      <w:r w:rsidRPr="00076861">
        <w:t>as</w:t>
      </w:r>
      <w:r>
        <w:t xml:space="preserve"> </w:t>
      </w:r>
      <w:r w:rsidRPr="00076861">
        <w:t>academic</w:t>
      </w:r>
      <w:r>
        <w:t xml:space="preserve"> </w:t>
      </w:r>
      <w:r w:rsidRPr="00076861">
        <w:t>and</w:t>
      </w:r>
      <w:r>
        <w:t xml:space="preserve"> </w:t>
      </w:r>
      <w:r w:rsidRPr="00076861">
        <w:t>sporting</w:t>
      </w:r>
      <w:r>
        <w:t xml:space="preserve"> </w:t>
      </w:r>
      <w:r w:rsidRPr="00076861">
        <w:t>achievements,</w:t>
      </w:r>
      <w:r>
        <w:t xml:space="preserve"> </w:t>
      </w:r>
      <w:r w:rsidRPr="00076861">
        <w:t>student</w:t>
      </w:r>
      <w:r>
        <w:t xml:space="preserve"> </w:t>
      </w:r>
      <w:r w:rsidRPr="00076861">
        <w:t>activities</w:t>
      </w:r>
      <w:r>
        <w:t xml:space="preserve"> </w:t>
      </w:r>
      <w:r w:rsidRPr="00076861">
        <w:t>and</w:t>
      </w:r>
      <w:r>
        <w:t xml:space="preserve"> </w:t>
      </w:r>
      <w:r w:rsidRPr="00076861">
        <w:t>similar</w:t>
      </w:r>
      <w:r>
        <w:t xml:space="preserve"> </w:t>
      </w:r>
      <w:r w:rsidRPr="00076861">
        <w:t>news</w:t>
      </w:r>
      <w:r>
        <w:t xml:space="preserve"> </w:t>
      </w:r>
      <w:r w:rsidRPr="00076861">
        <w:t>is</w:t>
      </w:r>
      <w:r>
        <w:t xml:space="preserve"> </w:t>
      </w:r>
      <w:r w:rsidRPr="00076861">
        <w:t>published</w:t>
      </w:r>
      <w:r>
        <w:t xml:space="preserve"> </w:t>
      </w:r>
      <w:r w:rsidRPr="00076861">
        <w:t>in</w:t>
      </w:r>
      <w:r>
        <w:t xml:space="preserve"> s</w:t>
      </w:r>
      <w:r w:rsidRPr="00076861">
        <w:t>chool</w:t>
      </w:r>
      <w:r>
        <w:t xml:space="preserve"> </w:t>
      </w:r>
      <w:r w:rsidRPr="00076861">
        <w:t>newsletters</w:t>
      </w:r>
      <w:r>
        <w:t xml:space="preserve"> </w:t>
      </w:r>
      <w:r w:rsidRPr="00076861">
        <w:t>and</w:t>
      </w:r>
      <w:r>
        <w:t xml:space="preserve"> </w:t>
      </w:r>
      <w:r w:rsidRPr="00076861">
        <w:t>magazines,</w:t>
      </w:r>
      <w:r>
        <w:t xml:space="preserve"> </w:t>
      </w:r>
      <w:r w:rsidRPr="00076861">
        <w:t>on</w:t>
      </w:r>
      <w:r>
        <w:t xml:space="preserve"> </w:t>
      </w:r>
      <w:r w:rsidRPr="00076861">
        <w:t>the</w:t>
      </w:r>
      <w:r>
        <w:t xml:space="preserve"> s</w:t>
      </w:r>
      <w:r w:rsidRPr="00076861">
        <w:t>chool</w:t>
      </w:r>
      <w:r>
        <w:t xml:space="preserve"> </w:t>
      </w:r>
      <w:r w:rsidRPr="00076861">
        <w:t>intranet</w:t>
      </w:r>
      <w:r>
        <w:t xml:space="preserve"> </w:t>
      </w:r>
      <w:r w:rsidRPr="00076861">
        <w:t>and</w:t>
      </w:r>
      <w:r>
        <w:t xml:space="preserve"> </w:t>
      </w:r>
      <w:r w:rsidRPr="00076861">
        <w:t>on</w:t>
      </w:r>
      <w:r>
        <w:t xml:space="preserve"> </w:t>
      </w:r>
      <w:r w:rsidRPr="00076861">
        <w:lastRenderedPageBreak/>
        <w:t>the</w:t>
      </w:r>
      <w:r>
        <w:t xml:space="preserve"> s</w:t>
      </w:r>
      <w:r w:rsidRPr="00076861">
        <w:t>chool</w:t>
      </w:r>
      <w:r>
        <w:t xml:space="preserve"> </w:t>
      </w:r>
      <w:r w:rsidRPr="00076861">
        <w:t>website.</w:t>
      </w:r>
      <w:r>
        <w:t xml:space="preserve"> </w:t>
      </w:r>
      <w:r w:rsidRPr="00076861">
        <w:t>This</w:t>
      </w:r>
      <w:r>
        <w:t xml:space="preserve"> </w:t>
      </w:r>
      <w:r w:rsidRPr="00076861">
        <w:t>may</w:t>
      </w:r>
      <w:r>
        <w:t xml:space="preserve"> </w:t>
      </w:r>
      <w:r w:rsidRPr="00076861">
        <w:t>include</w:t>
      </w:r>
      <w:r>
        <w:t xml:space="preserve"> </w:t>
      </w:r>
      <w:r w:rsidRPr="00076861">
        <w:t>photographs</w:t>
      </w:r>
      <w:r>
        <w:t xml:space="preserve"> </w:t>
      </w:r>
      <w:r w:rsidRPr="00076861">
        <w:t>and</w:t>
      </w:r>
      <w:r>
        <w:t xml:space="preserve"> </w:t>
      </w:r>
      <w:r w:rsidRPr="00076861">
        <w:t>videos</w:t>
      </w:r>
      <w:r>
        <w:t xml:space="preserve"> </w:t>
      </w:r>
      <w:r w:rsidRPr="00076861">
        <w:t>of</w:t>
      </w:r>
      <w:r>
        <w:t xml:space="preserve"> </w:t>
      </w:r>
      <w:r w:rsidRPr="00076861">
        <w:t>student</w:t>
      </w:r>
      <w:r>
        <w:t xml:space="preserve"> </w:t>
      </w:r>
      <w:r w:rsidRPr="00076861">
        <w:t>activities</w:t>
      </w:r>
      <w:r>
        <w:t xml:space="preserve"> </w:t>
      </w:r>
      <w:r w:rsidRPr="00076861">
        <w:t>such</w:t>
      </w:r>
      <w:r>
        <w:t xml:space="preserve"> </w:t>
      </w:r>
      <w:r w:rsidRPr="00076861">
        <w:t>as</w:t>
      </w:r>
      <w:r>
        <w:t xml:space="preserve"> </w:t>
      </w:r>
      <w:r w:rsidRPr="00076861">
        <w:t>sporting</w:t>
      </w:r>
      <w:r>
        <w:t xml:space="preserve"> </w:t>
      </w:r>
      <w:r w:rsidRPr="00076861">
        <w:t>events,</w:t>
      </w:r>
      <w:r>
        <w:t xml:space="preserve"> </w:t>
      </w:r>
      <w:r w:rsidRPr="00076861">
        <w:t>school</w:t>
      </w:r>
      <w:r>
        <w:t xml:space="preserve"> </w:t>
      </w:r>
      <w:r w:rsidRPr="00076861">
        <w:t>camps</w:t>
      </w:r>
      <w:r>
        <w:t xml:space="preserve"> </w:t>
      </w:r>
      <w:r w:rsidRPr="00076861">
        <w:t>and</w:t>
      </w:r>
      <w:r>
        <w:t xml:space="preserve"> </w:t>
      </w:r>
      <w:r w:rsidRPr="00076861">
        <w:t>school</w:t>
      </w:r>
      <w:r>
        <w:t xml:space="preserve"> </w:t>
      </w:r>
      <w:r w:rsidRPr="00076861">
        <w:t>excursions.</w:t>
      </w:r>
      <w:r>
        <w:t xml:space="preserve"> </w:t>
      </w:r>
      <w:r w:rsidRPr="00076861">
        <w:t>The</w:t>
      </w:r>
      <w:r>
        <w:t xml:space="preserve"> s</w:t>
      </w:r>
      <w:r w:rsidRPr="00076861">
        <w:t>chool</w:t>
      </w:r>
      <w:r>
        <w:t xml:space="preserve"> </w:t>
      </w:r>
      <w:r w:rsidRPr="00076861">
        <w:t>will</w:t>
      </w:r>
      <w:r>
        <w:t xml:space="preserve"> </w:t>
      </w:r>
      <w:r w:rsidRPr="00076861">
        <w:t>obtain</w:t>
      </w:r>
      <w:r>
        <w:t xml:space="preserve"> </w:t>
      </w:r>
      <w:r w:rsidRPr="00076861">
        <w:t>permission</w:t>
      </w:r>
      <w:r>
        <w:t xml:space="preserve"> </w:t>
      </w:r>
      <w:r w:rsidRPr="00076861">
        <w:t>from</w:t>
      </w:r>
      <w:r>
        <w:t xml:space="preserve"> </w:t>
      </w:r>
      <w:r w:rsidRPr="00076861">
        <w:t>the</w:t>
      </w:r>
      <w:r>
        <w:t xml:space="preserve"> </w:t>
      </w:r>
      <w:r w:rsidRPr="00076861">
        <w:t>student’s</w:t>
      </w:r>
      <w:r>
        <w:t xml:space="preserve"> </w:t>
      </w:r>
      <w:r w:rsidRPr="00076861">
        <w:t>parent/guardian/carer</w:t>
      </w:r>
      <w:r>
        <w:t xml:space="preserve"> </w:t>
      </w:r>
      <w:r w:rsidRPr="00076861">
        <w:t>and</w:t>
      </w:r>
      <w:r>
        <w:t xml:space="preserve"> </w:t>
      </w:r>
      <w:r w:rsidRPr="00076861">
        <w:t>from</w:t>
      </w:r>
      <w:r>
        <w:t xml:space="preserve"> </w:t>
      </w:r>
      <w:r w:rsidRPr="00076861">
        <w:t>the</w:t>
      </w:r>
      <w:r>
        <w:t xml:space="preserve"> </w:t>
      </w:r>
      <w:r w:rsidRPr="00076861">
        <w:t>student</w:t>
      </w:r>
      <w:r>
        <w:t xml:space="preserve"> </w:t>
      </w:r>
      <w:r w:rsidRPr="00076861">
        <w:t>if</w:t>
      </w:r>
      <w:r>
        <w:t xml:space="preserve"> </w:t>
      </w:r>
      <w:r w:rsidRPr="00076861">
        <w:t>appropriate,</w:t>
      </w:r>
      <w:r>
        <w:t xml:space="preserve"> </w:t>
      </w:r>
      <w:r w:rsidRPr="00076861">
        <w:t>prior</w:t>
      </w:r>
      <w:r>
        <w:t xml:space="preserve"> </w:t>
      </w:r>
      <w:r w:rsidRPr="00076861">
        <w:t>to</w:t>
      </w:r>
      <w:r>
        <w:t xml:space="preserve"> </w:t>
      </w:r>
      <w:r w:rsidRPr="00076861">
        <w:t>publication</w:t>
      </w:r>
      <w:r>
        <w:t xml:space="preserve"> </w:t>
      </w:r>
      <w:r w:rsidRPr="00076861">
        <w:t>to</w:t>
      </w:r>
      <w:r>
        <w:t xml:space="preserve"> </w:t>
      </w:r>
      <w:r w:rsidRPr="00076861">
        <w:t>enable</w:t>
      </w:r>
      <w:r>
        <w:t xml:space="preserve"> </w:t>
      </w:r>
      <w:r w:rsidRPr="00076861">
        <w:t>the</w:t>
      </w:r>
      <w:r>
        <w:t xml:space="preserve"> s</w:t>
      </w:r>
      <w:r w:rsidRPr="00076861">
        <w:t>chool</w:t>
      </w:r>
      <w:r>
        <w:t xml:space="preserve"> </w:t>
      </w:r>
      <w:r w:rsidRPr="00076861">
        <w:t>to</w:t>
      </w:r>
      <w:r>
        <w:t xml:space="preserve"> </w:t>
      </w:r>
      <w:r w:rsidRPr="00076861">
        <w:t>include</w:t>
      </w:r>
      <w:r>
        <w:t xml:space="preserve"> </w:t>
      </w:r>
      <w:r w:rsidRPr="00076861">
        <w:t>such</w:t>
      </w:r>
      <w:r>
        <w:t xml:space="preserve"> </w:t>
      </w:r>
      <w:r w:rsidRPr="00076861">
        <w:t>photographs</w:t>
      </w:r>
      <w:r>
        <w:t xml:space="preserve"> </w:t>
      </w:r>
      <w:r w:rsidRPr="00076861">
        <w:t>or</w:t>
      </w:r>
      <w:r>
        <w:t xml:space="preserve"> </w:t>
      </w:r>
      <w:r w:rsidRPr="00076861">
        <w:t>videos,</w:t>
      </w:r>
      <w:r>
        <w:t xml:space="preserve"> </w:t>
      </w:r>
      <w:r w:rsidRPr="00076861">
        <w:t>or</w:t>
      </w:r>
      <w:r>
        <w:t xml:space="preserve"> </w:t>
      </w:r>
      <w:r w:rsidRPr="00076861">
        <w:t>other</w:t>
      </w:r>
      <w:r>
        <w:t xml:space="preserve"> </w:t>
      </w:r>
      <w:r w:rsidRPr="00076861">
        <w:t>identifying</w:t>
      </w:r>
      <w:r>
        <w:t xml:space="preserve"> </w:t>
      </w:r>
      <w:r w:rsidRPr="00076861">
        <w:t>material,</w:t>
      </w:r>
      <w:r>
        <w:t xml:space="preserve"> </w:t>
      </w:r>
      <w:r w:rsidRPr="00076861">
        <w:t>in</w:t>
      </w:r>
      <w:r>
        <w:t xml:space="preserve"> </w:t>
      </w:r>
      <w:r w:rsidRPr="00076861">
        <w:t>the</w:t>
      </w:r>
      <w:r>
        <w:t xml:space="preserve"> </w:t>
      </w:r>
      <w:r w:rsidRPr="00076861">
        <w:t>promotional</w:t>
      </w:r>
      <w:r>
        <w:t xml:space="preserve"> </w:t>
      </w:r>
      <w:r w:rsidRPr="00076861">
        <w:t>material</w:t>
      </w:r>
      <w:r>
        <w:t xml:space="preserve"> </w:t>
      </w:r>
      <w:r w:rsidRPr="00076861">
        <w:t>or</w:t>
      </w:r>
      <w:r>
        <w:t xml:space="preserve"> </w:t>
      </w:r>
      <w:r w:rsidRPr="00076861">
        <w:t>otherwise</w:t>
      </w:r>
      <w:r>
        <w:t xml:space="preserve"> </w:t>
      </w:r>
      <w:r w:rsidRPr="00076861">
        <w:t>make</w:t>
      </w:r>
      <w:r>
        <w:t xml:space="preserve"> </w:t>
      </w:r>
      <w:r w:rsidRPr="00076861">
        <w:t>this</w:t>
      </w:r>
      <w:r>
        <w:t xml:space="preserve"> </w:t>
      </w:r>
      <w:r w:rsidRPr="00076861">
        <w:t>material</w:t>
      </w:r>
      <w:r>
        <w:t xml:space="preserve"> </w:t>
      </w:r>
      <w:r w:rsidRPr="00076861">
        <w:t>available</w:t>
      </w:r>
      <w:r>
        <w:t xml:space="preserve"> </w:t>
      </w:r>
      <w:r w:rsidRPr="00076861">
        <w:t>to</w:t>
      </w:r>
      <w:r>
        <w:t xml:space="preserve"> </w:t>
      </w:r>
      <w:r w:rsidRPr="00076861">
        <w:t>the</w:t>
      </w:r>
      <w:r>
        <w:t xml:space="preserve"> </w:t>
      </w:r>
      <w:r w:rsidRPr="00076861">
        <w:t>public.</w:t>
      </w:r>
      <w:r>
        <w:t xml:space="preserve"> </w:t>
      </w:r>
      <w:r w:rsidRPr="00076861">
        <w:t>The</w:t>
      </w:r>
      <w:r>
        <w:t xml:space="preserve"> s</w:t>
      </w:r>
      <w:r w:rsidRPr="00076861">
        <w:t>chool</w:t>
      </w:r>
      <w:r>
        <w:t xml:space="preserve"> </w:t>
      </w:r>
      <w:r w:rsidRPr="00076861">
        <w:t>may</w:t>
      </w:r>
      <w:r>
        <w:t xml:space="preserve"> </w:t>
      </w:r>
      <w:r w:rsidRPr="00076861">
        <w:t>obtain</w:t>
      </w:r>
      <w:r>
        <w:t xml:space="preserve"> </w:t>
      </w:r>
      <w:r w:rsidRPr="00076861">
        <w:t>permission</w:t>
      </w:r>
      <w:r>
        <w:t xml:space="preserve"> </w:t>
      </w:r>
      <w:r w:rsidRPr="00076861">
        <w:t>annually,</w:t>
      </w:r>
      <w:r>
        <w:t xml:space="preserve"> </w:t>
      </w:r>
      <w:r w:rsidRPr="00076861">
        <w:t>or</w:t>
      </w:r>
      <w:r>
        <w:t xml:space="preserve"> </w:t>
      </w:r>
      <w:r w:rsidRPr="00076861">
        <w:t>as</w:t>
      </w:r>
      <w:r>
        <w:t xml:space="preserve"> </w:t>
      </w:r>
      <w:r w:rsidRPr="00076861">
        <w:t>part</w:t>
      </w:r>
      <w:r>
        <w:t xml:space="preserve"> </w:t>
      </w:r>
      <w:r w:rsidRPr="00076861">
        <w:t>of</w:t>
      </w:r>
      <w:r>
        <w:t xml:space="preserve"> </w:t>
      </w:r>
      <w:r w:rsidRPr="00076861">
        <w:t>the</w:t>
      </w:r>
      <w:r>
        <w:t xml:space="preserve"> </w:t>
      </w:r>
      <w:r w:rsidRPr="00076861">
        <w:t>enrolment</w:t>
      </w:r>
      <w:r>
        <w:t xml:space="preserve"> </w:t>
      </w:r>
      <w:r w:rsidRPr="00076861">
        <w:t>process.</w:t>
      </w:r>
      <w:r>
        <w:t xml:space="preserve"> </w:t>
      </w:r>
      <w:r w:rsidRPr="00076861">
        <w:t>Permission</w:t>
      </w:r>
      <w:r>
        <w:t xml:space="preserve"> </w:t>
      </w:r>
      <w:r w:rsidRPr="00076861">
        <w:t>obtained</w:t>
      </w:r>
      <w:r>
        <w:t xml:space="preserve"> </w:t>
      </w:r>
      <w:r w:rsidRPr="00076861">
        <w:t>at</w:t>
      </w:r>
      <w:r>
        <w:t xml:space="preserve"> </w:t>
      </w:r>
      <w:r w:rsidRPr="00076861">
        <w:t>enrolment</w:t>
      </w:r>
      <w:r>
        <w:t xml:space="preserve"> </w:t>
      </w:r>
      <w:r w:rsidRPr="00076861">
        <w:t>may</w:t>
      </w:r>
      <w:r>
        <w:t xml:space="preserve"> </w:t>
      </w:r>
      <w:r w:rsidRPr="00076861">
        <w:t>apply</w:t>
      </w:r>
      <w:r>
        <w:t xml:space="preserve"> </w:t>
      </w:r>
      <w:r w:rsidRPr="00076861">
        <w:t>for</w:t>
      </w:r>
      <w:r>
        <w:t xml:space="preserve"> </w:t>
      </w:r>
      <w:r w:rsidRPr="00076861">
        <w:t>the</w:t>
      </w:r>
      <w:r>
        <w:t xml:space="preserve"> </w:t>
      </w:r>
      <w:r w:rsidRPr="00076861">
        <w:t>duration</w:t>
      </w:r>
      <w:r>
        <w:t xml:space="preserve"> </w:t>
      </w:r>
      <w:r w:rsidRPr="00076861">
        <w:t>of</w:t>
      </w:r>
      <w:r>
        <w:t xml:space="preserve"> </w:t>
      </w:r>
      <w:r w:rsidRPr="00076861">
        <w:t>the</w:t>
      </w:r>
      <w:r>
        <w:t xml:space="preserve"> </w:t>
      </w:r>
      <w:r w:rsidRPr="00076861">
        <w:t>student’s</w:t>
      </w:r>
      <w:r>
        <w:t xml:space="preserve"> </w:t>
      </w:r>
      <w:r w:rsidRPr="00076861">
        <w:t>enrolment</w:t>
      </w:r>
      <w:r>
        <w:t xml:space="preserve"> </w:t>
      </w:r>
      <w:r w:rsidRPr="00076861">
        <w:t>at</w:t>
      </w:r>
      <w:r>
        <w:t xml:space="preserve"> </w:t>
      </w:r>
      <w:r w:rsidRPr="00076861">
        <w:t>the</w:t>
      </w:r>
      <w:r>
        <w:t xml:space="preserve"> </w:t>
      </w:r>
      <w:r w:rsidRPr="00076861">
        <w:t>school</w:t>
      </w:r>
      <w:r>
        <w:t xml:space="preserve"> </w:t>
      </w:r>
      <w:r w:rsidRPr="00076861">
        <w:t>unless</w:t>
      </w:r>
      <w:r>
        <w:t xml:space="preserve"> </w:t>
      </w:r>
      <w:r w:rsidRPr="00076861">
        <w:t>the</w:t>
      </w:r>
      <w:r>
        <w:t xml:space="preserve"> </w:t>
      </w:r>
      <w:r w:rsidRPr="00076861">
        <w:t>school</w:t>
      </w:r>
      <w:r>
        <w:t xml:space="preserve"> </w:t>
      </w:r>
      <w:r w:rsidRPr="00076861">
        <w:t>is</w:t>
      </w:r>
      <w:r>
        <w:t xml:space="preserve"> </w:t>
      </w:r>
      <w:r w:rsidRPr="00076861">
        <w:t>notified</w:t>
      </w:r>
      <w:r>
        <w:t xml:space="preserve"> </w:t>
      </w:r>
      <w:r w:rsidRPr="00076861">
        <w:t>otherwise.</w:t>
      </w:r>
      <w:r>
        <w:t xml:space="preserve"> </w:t>
      </w:r>
      <w:r w:rsidRPr="00076861">
        <w:t>Annually,</w:t>
      </w:r>
      <w:r>
        <w:t xml:space="preserve"> </w:t>
      </w:r>
      <w:r w:rsidRPr="00076861">
        <w:t>the</w:t>
      </w:r>
      <w:r>
        <w:t xml:space="preserve"> </w:t>
      </w:r>
      <w:r w:rsidRPr="00076861">
        <w:t>school</w:t>
      </w:r>
      <w:r>
        <w:t xml:space="preserve"> </w:t>
      </w:r>
      <w:r w:rsidRPr="00076861">
        <w:t>will</w:t>
      </w:r>
      <w:r>
        <w:t xml:space="preserve"> </w:t>
      </w:r>
      <w:r w:rsidRPr="00076861">
        <w:t>remind</w:t>
      </w:r>
      <w:r>
        <w:t xml:space="preserve"> </w:t>
      </w:r>
      <w:r w:rsidRPr="00076861">
        <w:t>parents/guardians/carers</w:t>
      </w:r>
      <w:r>
        <w:t xml:space="preserve"> </w:t>
      </w:r>
      <w:r w:rsidRPr="00076861">
        <w:t>to</w:t>
      </w:r>
      <w:r>
        <w:t xml:space="preserve"> </w:t>
      </w:r>
      <w:r w:rsidRPr="00076861">
        <w:t>notify</w:t>
      </w:r>
      <w:r>
        <w:t xml:space="preserve"> </w:t>
      </w:r>
      <w:r w:rsidRPr="00076861">
        <w:t>the</w:t>
      </w:r>
      <w:r>
        <w:t xml:space="preserve"> </w:t>
      </w:r>
      <w:r w:rsidRPr="00076861">
        <w:t>school</w:t>
      </w:r>
      <w:r>
        <w:t xml:space="preserve"> </w:t>
      </w:r>
      <w:r w:rsidRPr="00076861">
        <w:t>if</w:t>
      </w:r>
      <w:r>
        <w:t xml:space="preserve"> </w:t>
      </w:r>
      <w:r w:rsidRPr="00076861">
        <w:t>they</w:t>
      </w:r>
      <w:r>
        <w:t xml:space="preserve"> </w:t>
      </w:r>
      <w:r w:rsidRPr="00076861">
        <w:t>wish</w:t>
      </w:r>
      <w:r>
        <w:t xml:space="preserve"> </w:t>
      </w:r>
      <w:r w:rsidRPr="00076861">
        <w:t>to</w:t>
      </w:r>
      <w:r>
        <w:t xml:space="preserve"> </w:t>
      </w:r>
      <w:r w:rsidRPr="00076861">
        <w:t>vary</w:t>
      </w:r>
      <w:r>
        <w:t xml:space="preserve"> </w:t>
      </w:r>
      <w:r w:rsidRPr="00076861">
        <w:t>the</w:t>
      </w:r>
      <w:r>
        <w:t xml:space="preserve"> </w:t>
      </w:r>
      <w:r w:rsidRPr="00076861">
        <w:t>permission</w:t>
      </w:r>
      <w:r>
        <w:t xml:space="preserve"> </w:t>
      </w:r>
      <w:r w:rsidRPr="00076861">
        <w:t>previously</w:t>
      </w:r>
      <w:r>
        <w:t xml:space="preserve"> </w:t>
      </w:r>
      <w:r w:rsidRPr="00076861">
        <w:t>provided.</w:t>
      </w:r>
      <w:r>
        <w:t xml:space="preserve"> </w:t>
      </w:r>
      <w:r w:rsidRPr="00076861">
        <w:t>The</w:t>
      </w:r>
      <w:r>
        <w:t xml:space="preserve"> s</w:t>
      </w:r>
      <w:r w:rsidRPr="00076861">
        <w:t>chool</w:t>
      </w:r>
      <w:r>
        <w:t xml:space="preserve"> </w:t>
      </w:r>
      <w:r w:rsidRPr="00076861">
        <w:t>may</w:t>
      </w:r>
      <w:r>
        <w:t xml:space="preserve"> </w:t>
      </w:r>
      <w:r w:rsidRPr="00076861">
        <w:t>include</w:t>
      </w:r>
      <w:r>
        <w:t xml:space="preserve"> </w:t>
      </w:r>
      <w:r w:rsidRPr="00076861">
        <w:t>student</w:t>
      </w:r>
      <w:r>
        <w:t xml:space="preserve"> </w:t>
      </w:r>
      <w:r w:rsidRPr="00076861">
        <w:t>and</w:t>
      </w:r>
      <w:r>
        <w:t xml:space="preserve"> </w:t>
      </w:r>
      <w:r w:rsidRPr="00076861">
        <w:t>parent/guardian/carer</w:t>
      </w:r>
      <w:r>
        <w:t xml:space="preserve"> </w:t>
      </w:r>
      <w:r w:rsidRPr="00076861">
        <w:t>contact</w:t>
      </w:r>
      <w:r>
        <w:t xml:space="preserve"> </w:t>
      </w:r>
      <w:r w:rsidRPr="00076861">
        <w:t>details</w:t>
      </w:r>
      <w:r>
        <w:t xml:space="preserve"> </w:t>
      </w:r>
      <w:r w:rsidRPr="00076861">
        <w:t>in</w:t>
      </w:r>
      <w:r>
        <w:t xml:space="preserve"> </w:t>
      </w:r>
      <w:r w:rsidRPr="00076861">
        <w:t>a</w:t>
      </w:r>
      <w:r>
        <w:t xml:space="preserve"> </w:t>
      </w:r>
      <w:r w:rsidRPr="00076861">
        <w:t>class</w:t>
      </w:r>
      <w:r>
        <w:t xml:space="preserve"> </w:t>
      </w:r>
      <w:r w:rsidRPr="00076861">
        <w:t>list</w:t>
      </w:r>
      <w:r>
        <w:t xml:space="preserve"> </w:t>
      </w:r>
      <w:r w:rsidRPr="00076861">
        <w:t>and</w:t>
      </w:r>
      <w:r>
        <w:t xml:space="preserve"> s</w:t>
      </w:r>
      <w:r w:rsidRPr="00076861">
        <w:t>chool</w:t>
      </w:r>
      <w:r>
        <w:t xml:space="preserve"> </w:t>
      </w:r>
      <w:r w:rsidRPr="00076861">
        <w:t>directory.</w:t>
      </w:r>
      <w:r>
        <w:t xml:space="preserve"> </w:t>
      </w:r>
    </w:p>
    <w:p w14:paraId="5A667067" w14:textId="30D8F707" w:rsidR="00EF6B25" w:rsidRDefault="00EF6B25" w:rsidP="00A86244">
      <w:pPr>
        <w:pStyle w:val="Bodycopy"/>
        <w:numPr>
          <w:ilvl w:val="0"/>
          <w:numId w:val="19"/>
        </w:numPr>
        <w:ind w:left="426" w:hanging="426"/>
        <w:jc w:val="both"/>
      </w:pPr>
      <w:r w:rsidRPr="00076861">
        <w:t>The</w:t>
      </w:r>
      <w:r>
        <w:t xml:space="preserve"> s</w:t>
      </w:r>
      <w:r w:rsidRPr="00076861">
        <w:t>chool</w:t>
      </w:r>
      <w:r>
        <w:t xml:space="preserve"> </w:t>
      </w:r>
      <w:r w:rsidRPr="00076861">
        <w:t>may</w:t>
      </w:r>
      <w:r>
        <w:t xml:space="preserve"> </w:t>
      </w:r>
      <w:r w:rsidRPr="00076861">
        <w:t>use</w:t>
      </w:r>
      <w:r>
        <w:t xml:space="preserve"> </w:t>
      </w:r>
      <w:r w:rsidRPr="00076861">
        <w:t>online</w:t>
      </w:r>
      <w:r>
        <w:t xml:space="preserve"> </w:t>
      </w:r>
      <w:r w:rsidRPr="00076861">
        <w:t>or</w:t>
      </w:r>
      <w:r>
        <w:t xml:space="preserve"> </w:t>
      </w:r>
      <w:r w:rsidRPr="00076861">
        <w:t>cloud</w:t>
      </w:r>
      <w:r>
        <w:t xml:space="preserve"> </w:t>
      </w:r>
      <w:r w:rsidRPr="00076861">
        <w:t>service</w:t>
      </w:r>
      <w:r>
        <w:t xml:space="preserve"> </w:t>
      </w:r>
      <w:r w:rsidRPr="00076861">
        <w:t>providers</w:t>
      </w:r>
      <w:r>
        <w:t xml:space="preserve"> </w:t>
      </w:r>
      <w:r w:rsidRPr="00076861">
        <w:t>to</w:t>
      </w:r>
      <w:r>
        <w:t xml:space="preserve"> </w:t>
      </w:r>
      <w:r w:rsidRPr="00076861">
        <w:t>store</w:t>
      </w:r>
      <w:r>
        <w:t xml:space="preserve"> </w:t>
      </w:r>
      <w:r w:rsidRPr="00076861">
        <w:t>personal</w:t>
      </w:r>
      <w:r>
        <w:t xml:space="preserve"> </w:t>
      </w:r>
      <w:r w:rsidRPr="00076861">
        <w:t>information</w:t>
      </w:r>
      <w:r>
        <w:t xml:space="preserve"> </w:t>
      </w:r>
      <w:r w:rsidRPr="00076861">
        <w:t>and</w:t>
      </w:r>
      <w:r>
        <w:t xml:space="preserve"> </w:t>
      </w:r>
      <w:r w:rsidRPr="00076861">
        <w:t>to</w:t>
      </w:r>
      <w:r>
        <w:t xml:space="preserve"> </w:t>
      </w:r>
      <w:r w:rsidRPr="00076861">
        <w:t>provide</w:t>
      </w:r>
      <w:r>
        <w:t xml:space="preserve"> </w:t>
      </w:r>
      <w:r w:rsidRPr="00076861">
        <w:t>services</w:t>
      </w:r>
      <w:r>
        <w:t xml:space="preserve"> </w:t>
      </w:r>
      <w:r w:rsidRPr="00076861">
        <w:t>to</w:t>
      </w:r>
      <w:r>
        <w:t xml:space="preserve"> </w:t>
      </w:r>
      <w:r w:rsidRPr="00076861">
        <w:t>the</w:t>
      </w:r>
      <w:r>
        <w:t xml:space="preserve"> s</w:t>
      </w:r>
      <w:r w:rsidRPr="00076861">
        <w:t>chool</w:t>
      </w:r>
      <w:r>
        <w:t xml:space="preserve"> </w:t>
      </w:r>
      <w:r w:rsidRPr="00076861">
        <w:t>that</w:t>
      </w:r>
      <w:r>
        <w:t xml:space="preserve"> </w:t>
      </w:r>
      <w:r w:rsidRPr="00076861">
        <w:t>involve</w:t>
      </w:r>
      <w:r>
        <w:t xml:space="preserve"> </w:t>
      </w:r>
      <w:r w:rsidRPr="00076861">
        <w:t>the</w:t>
      </w:r>
      <w:r>
        <w:t xml:space="preserve"> </w:t>
      </w:r>
      <w:r w:rsidRPr="00076861">
        <w:t>use</w:t>
      </w:r>
      <w:r>
        <w:t xml:space="preserve"> </w:t>
      </w:r>
      <w:r w:rsidRPr="00076861">
        <w:t>of</w:t>
      </w:r>
      <w:r>
        <w:t xml:space="preserve"> </w:t>
      </w:r>
      <w:r w:rsidRPr="00076861">
        <w:t>personal</w:t>
      </w:r>
      <w:r>
        <w:t xml:space="preserve"> </w:t>
      </w:r>
      <w:r w:rsidRPr="00076861">
        <w:t>information,</w:t>
      </w:r>
      <w:r>
        <w:t xml:space="preserve"> </w:t>
      </w:r>
      <w:r w:rsidRPr="00076861">
        <w:t>such</w:t>
      </w:r>
      <w:r>
        <w:t xml:space="preserve"> </w:t>
      </w:r>
      <w:r w:rsidRPr="00076861">
        <w:t>as</w:t>
      </w:r>
      <w:r>
        <w:t xml:space="preserve"> </w:t>
      </w:r>
      <w:r w:rsidRPr="00076861">
        <w:t>services</w:t>
      </w:r>
      <w:r>
        <w:t xml:space="preserve"> </w:t>
      </w:r>
      <w:r w:rsidRPr="00076861">
        <w:t>relating</w:t>
      </w:r>
      <w:r>
        <w:t xml:space="preserve"> </w:t>
      </w:r>
      <w:r w:rsidRPr="00076861">
        <w:t>to</w:t>
      </w:r>
      <w:r>
        <w:t xml:space="preserve"> </w:t>
      </w:r>
      <w:r w:rsidRPr="00076861">
        <w:t>email,</w:t>
      </w:r>
      <w:r>
        <w:t xml:space="preserve"> </w:t>
      </w:r>
      <w:r w:rsidRPr="00076861">
        <w:t>instant</w:t>
      </w:r>
      <w:r>
        <w:t xml:space="preserve"> </w:t>
      </w:r>
      <w:r w:rsidRPr="00076861">
        <w:t>messaging</w:t>
      </w:r>
      <w:r>
        <w:t xml:space="preserve"> </w:t>
      </w:r>
      <w:r w:rsidRPr="00076861">
        <w:t>and</w:t>
      </w:r>
      <w:r>
        <w:t xml:space="preserve"> </w:t>
      </w:r>
      <w:r w:rsidRPr="00076861">
        <w:t>education</w:t>
      </w:r>
      <w:r>
        <w:t xml:space="preserve"> </w:t>
      </w:r>
      <w:r w:rsidRPr="00076861">
        <w:t>and</w:t>
      </w:r>
      <w:r>
        <w:t xml:space="preserve"> </w:t>
      </w:r>
      <w:r w:rsidRPr="00076861">
        <w:t>assessment</w:t>
      </w:r>
      <w:r>
        <w:t xml:space="preserve"> </w:t>
      </w:r>
      <w:r w:rsidRPr="00076861">
        <w:t>applications.</w:t>
      </w:r>
      <w:r>
        <w:t xml:space="preserve"> </w:t>
      </w:r>
      <w:r w:rsidRPr="00076861">
        <w:t>Some</w:t>
      </w:r>
      <w:r>
        <w:t xml:space="preserve"> </w:t>
      </w:r>
      <w:r w:rsidRPr="00076861">
        <w:t>limited</w:t>
      </w:r>
      <w:r>
        <w:t xml:space="preserve"> </w:t>
      </w:r>
      <w:r w:rsidRPr="00076861">
        <w:t>personal</w:t>
      </w:r>
      <w:r>
        <w:t xml:space="preserve"> </w:t>
      </w:r>
      <w:r w:rsidRPr="00076861">
        <w:t>information</w:t>
      </w:r>
      <w:r>
        <w:t xml:space="preserve"> </w:t>
      </w:r>
      <w:r w:rsidRPr="00076861">
        <w:t>may</w:t>
      </w:r>
      <w:r>
        <w:t xml:space="preserve"> </w:t>
      </w:r>
      <w:r w:rsidRPr="00076861">
        <w:t>also</w:t>
      </w:r>
      <w:r>
        <w:t xml:space="preserve"> </w:t>
      </w:r>
      <w:r w:rsidRPr="00076861">
        <w:t>be</w:t>
      </w:r>
      <w:r>
        <w:t xml:space="preserve"> </w:t>
      </w:r>
      <w:r w:rsidRPr="00076861">
        <w:t>provided</w:t>
      </w:r>
      <w:r>
        <w:t xml:space="preserve"> </w:t>
      </w:r>
      <w:r w:rsidRPr="00076861">
        <w:t>to</w:t>
      </w:r>
      <w:r>
        <w:t xml:space="preserve"> </w:t>
      </w:r>
      <w:r w:rsidRPr="00076861">
        <w:t>these</w:t>
      </w:r>
      <w:r>
        <w:t xml:space="preserve"> </w:t>
      </w:r>
      <w:r w:rsidRPr="00076861">
        <w:t>service</w:t>
      </w:r>
      <w:r>
        <w:t xml:space="preserve"> </w:t>
      </w:r>
      <w:r w:rsidRPr="00076861">
        <w:t>providers</w:t>
      </w:r>
      <w:r>
        <w:t xml:space="preserve"> </w:t>
      </w:r>
      <w:r w:rsidRPr="00076861">
        <w:t>to</w:t>
      </w:r>
      <w:r>
        <w:t xml:space="preserve"> </w:t>
      </w:r>
      <w:r w:rsidRPr="00076861">
        <w:t>enable</w:t>
      </w:r>
      <w:r>
        <w:t xml:space="preserve"> </w:t>
      </w:r>
      <w:r w:rsidRPr="00076861">
        <w:t>them</w:t>
      </w:r>
      <w:r>
        <w:t xml:space="preserve"> </w:t>
      </w:r>
      <w:r w:rsidRPr="00076861">
        <w:t>to</w:t>
      </w:r>
      <w:r>
        <w:t xml:space="preserve"> </w:t>
      </w:r>
      <w:r w:rsidRPr="00076861">
        <w:t>authenticate</w:t>
      </w:r>
      <w:r>
        <w:t xml:space="preserve"> </w:t>
      </w:r>
      <w:r w:rsidRPr="00076861">
        <w:t>users</w:t>
      </w:r>
      <w:r>
        <w:t xml:space="preserve"> </w:t>
      </w:r>
      <w:r w:rsidRPr="00076861">
        <w:t>that</w:t>
      </w:r>
      <w:r>
        <w:t xml:space="preserve"> </w:t>
      </w:r>
      <w:r w:rsidRPr="00076861">
        <w:t>access</w:t>
      </w:r>
      <w:r>
        <w:t xml:space="preserve"> </w:t>
      </w:r>
      <w:r w:rsidRPr="00076861">
        <w:t>their</w:t>
      </w:r>
      <w:r>
        <w:t xml:space="preserve"> </w:t>
      </w:r>
      <w:r w:rsidRPr="00076861">
        <w:t>services.</w:t>
      </w:r>
      <w:r>
        <w:t xml:space="preserve"> </w:t>
      </w:r>
      <w:r w:rsidRPr="00076861">
        <w:t>This</w:t>
      </w:r>
      <w:r>
        <w:t xml:space="preserve"> </w:t>
      </w:r>
      <w:r w:rsidRPr="00076861">
        <w:t>personal</w:t>
      </w:r>
      <w:r>
        <w:t xml:space="preserve"> </w:t>
      </w:r>
      <w:r w:rsidRPr="00076861">
        <w:t>information</w:t>
      </w:r>
      <w:r>
        <w:t xml:space="preserve"> </w:t>
      </w:r>
      <w:r w:rsidRPr="00076861">
        <w:t>may</w:t>
      </w:r>
      <w:r>
        <w:t xml:space="preserve"> </w:t>
      </w:r>
      <w:r w:rsidRPr="00076861">
        <w:t>reside</w:t>
      </w:r>
      <w:r>
        <w:t xml:space="preserve"> </w:t>
      </w:r>
      <w:r w:rsidRPr="00076861">
        <w:t>on</w:t>
      </w:r>
      <w:r>
        <w:t xml:space="preserve"> </w:t>
      </w:r>
      <w:r w:rsidRPr="00076861">
        <w:t>a</w:t>
      </w:r>
      <w:r>
        <w:t xml:space="preserve"> </w:t>
      </w:r>
      <w:r w:rsidR="009B17D4" w:rsidRPr="00076861">
        <w:t>cloud</w:t>
      </w:r>
      <w:r w:rsidR="009B17D4">
        <w:t xml:space="preserve"> </w:t>
      </w:r>
      <w:r w:rsidR="009B17D4" w:rsidRPr="00076861">
        <w:t>service</w:t>
      </w:r>
      <w:r w:rsidR="009B17D4">
        <w:t xml:space="preserve"> </w:t>
      </w:r>
      <w:r w:rsidR="009B17D4" w:rsidRPr="00076861">
        <w:t>provider’s</w:t>
      </w:r>
      <w:r w:rsidR="009B17D4">
        <w:t xml:space="preserve"> </w:t>
      </w:r>
      <w:r w:rsidR="009B17D4" w:rsidRPr="00076861">
        <w:t>server</w:t>
      </w:r>
      <w:r>
        <w:t xml:space="preserve"> </w:t>
      </w:r>
      <w:r w:rsidRPr="00076861">
        <w:t>which</w:t>
      </w:r>
      <w:r>
        <w:t xml:space="preserve"> </w:t>
      </w:r>
      <w:r w:rsidRPr="00076861">
        <w:t>may</w:t>
      </w:r>
      <w:r>
        <w:t xml:space="preserve"> </w:t>
      </w:r>
      <w:r w:rsidRPr="00076861">
        <w:t>be</w:t>
      </w:r>
      <w:r>
        <w:t xml:space="preserve"> </w:t>
      </w:r>
      <w:r w:rsidRPr="00076861">
        <w:t>situated</w:t>
      </w:r>
      <w:r>
        <w:t xml:space="preserve"> </w:t>
      </w:r>
      <w:r w:rsidRPr="00076861">
        <w:t>outside</w:t>
      </w:r>
      <w:r>
        <w:t xml:space="preserve"> </w:t>
      </w:r>
      <w:r w:rsidRPr="00076861">
        <w:t>Australia.</w:t>
      </w:r>
      <w:r>
        <w:t xml:space="preserve"> </w:t>
      </w:r>
    </w:p>
    <w:p w14:paraId="3D331EF6" w14:textId="476E56EB" w:rsidR="0097154A" w:rsidRDefault="009B17D4" w:rsidP="00A86244">
      <w:pPr>
        <w:pStyle w:val="Heading2"/>
        <w:jc w:val="both"/>
      </w:pPr>
      <w:r>
        <w:t>Access to personal information</w:t>
      </w:r>
    </w:p>
    <w:p w14:paraId="6F0943D2" w14:textId="7C7E4DE2" w:rsidR="009B17D4" w:rsidRPr="009B17D4" w:rsidRDefault="009B17D4" w:rsidP="00A86244">
      <w:pPr>
        <w:pStyle w:val="Bodycopy"/>
        <w:numPr>
          <w:ilvl w:val="0"/>
          <w:numId w:val="19"/>
        </w:numPr>
        <w:ind w:left="426" w:hanging="426"/>
        <w:jc w:val="both"/>
      </w:pPr>
      <w:r w:rsidRPr="009B17D4">
        <w:t>The school’s Privacy Policy, accessible on the school’s website, contains information about how parents/guardians/carers or students may access personal information about them that is held by the school and seek the correction of such information.</w:t>
      </w:r>
      <w:r w:rsidR="003A5A84">
        <w:t xml:space="preserve"> The policy may be updated from time to time.</w:t>
      </w:r>
    </w:p>
    <w:p w14:paraId="09EFE7EC" w14:textId="6BB46D90" w:rsidR="0097154A" w:rsidRDefault="009B17D4" w:rsidP="00A86244">
      <w:pPr>
        <w:pStyle w:val="Heading2"/>
        <w:jc w:val="both"/>
      </w:pPr>
      <w:r>
        <w:t>Disclosure to overseas recipients</w:t>
      </w:r>
    </w:p>
    <w:p w14:paraId="13ED2E64" w14:textId="77777777" w:rsidR="009B17D4" w:rsidRPr="009B17D4" w:rsidRDefault="009B17D4" w:rsidP="00A86244">
      <w:pPr>
        <w:pStyle w:val="Bodycopy"/>
        <w:numPr>
          <w:ilvl w:val="0"/>
          <w:numId w:val="19"/>
        </w:numPr>
        <w:ind w:left="426" w:hanging="426"/>
        <w:jc w:val="both"/>
      </w:pPr>
      <w:r w:rsidRPr="009B17D4">
        <w:t xml:space="preserve">The school may disclose personal information about an individual to overseas recipients to facilitate for example, a school exchange or a student overseas tour. </w:t>
      </w:r>
    </w:p>
    <w:p w14:paraId="0D197A0A" w14:textId="09871B6B" w:rsidR="009B17D4" w:rsidRPr="009B17D4" w:rsidRDefault="009B17D4" w:rsidP="00A86244">
      <w:pPr>
        <w:pStyle w:val="Bodycopy"/>
        <w:ind w:left="426" w:hanging="426"/>
        <w:jc w:val="both"/>
      </w:pPr>
      <w:r w:rsidRPr="009B17D4">
        <w:rPr>
          <w:lang w:val="en-US"/>
        </w:rPr>
        <w:t xml:space="preserve">16. </w:t>
      </w:r>
      <w:r w:rsidRPr="009B17D4">
        <w:rPr>
          <w:lang w:val="en-US"/>
        </w:rPr>
        <w:tab/>
      </w:r>
      <w:r w:rsidRPr="009B17D4">
        <w:t>Where personal information is held by a cloud computing service provider on behalf of the school for educational and administrative purposes, it may be stored on servers located within or outside Australia</w:t>
      </w:r>
    </w:p>
    <w:p w14:paraId="256B7E97" w14:textId="1F337EB0" w:rsidR="009B17D4" w:rsidRPr="009B17D4" w:rsidRDefault="009B17D4" w:rsidP="00A86244">
      <w:pPr>
        <w:pStyle w:val="Bodycopy"/>
        <w:ind w:left="426" w:hanging="426"/>
        <w:jc w:val="both"/>
      </w:pPr>
      <w:r w:rsidRPr="009B17D4">
        <w:rPr>
          <w:lang w:val="en-US"/>
        </w:rPr>
        <w:t xml:space="preserve">17. </w:t>
      </w:r>
      <w:r w:rsidRPr="009B17D4">
        <w:rPr>
          <w:lang w:val="en-US"/>
        </w:rPr>
        <w:tab/>
      </w:r>
      <w:r w:rsidRPr="009B17D4">
        <w:t xml:space="preserve">The countries in which the servers of cloud service providers and other </w:t>
      </w:r>
      <w:r w:rsidR="003A5A84" w:rsidRPr="009B17D4">
        <w:t>third-party</w:t>
      </w:r>
      <w:r w:rsidRPr="009B17D4">
        <w:t xml:space="preserve"> service providers are located may include: </w:t>
      </w:r>
    </w:p>
    <w:p w14:paraId="27E44019" w14:textId="7F43EECD" w:rsidR="009B17D4" w:rsidRPr="009B17D4" w:rsidRDefault="00A86244" w:rsidP="00A86244">
      <w:pPr>
        <w:pStyle w:val="Bodycopy"/>
        <w:ind w:left="426"/>
        <w:jc w:val="both"/>
      </w:pPr>
      <w:r>
        <w:t>- United States of America</w:t>
      </w:r>
    </w:p>
    <w:p w14:paraId="7A7BBF5E" w14:textId="77777777" w:rsidR="009B17D4" w:rsidRPr="009B17D4" w:rsidRDefault="009B17D4" w:rsidP="00A86244">
      <w:pPr>
        <w:pStyle w:val="Bodycopy"/>
        <w:ind w:left="426" w:hanging="426"/>
        <w:jc w:val="both"/>
      </w:pPr>
      <w:r w:rsidRPr="009B17D4">
        <w:rPr>
          <w:lang w:val="en-US"/>
        </w:rPr>
        <w:t xml:space="preserve">18. </w:t>
      </w:r>
      <w:r w:rsidRPr="009B17D4">
        <w:rPr>
          <w:lang w:val="en-US"/>
        </w:rPr>
        <w:tab/>
      </w:r>
      <w:r w:rsidRPr="009B17D4">
        <w:t xml:space="preserve">Otherwise, it is not practicable to specify in this notice the countries in which overseas recipients of personal information are likely to be located. </w:t>
      </w:r>
    </w:p>
    <w:p w14:paraId="03DC15D7" w14:textId="50AB420F" w:rsidR="009B17D4" w:rsidRDefault="009B17D4" w:rsidP="00A86244">
      <w:pPr>
        <w:pStyle w:val="Heading2"/>
        <w:jc w:val="both"/>
      </w:pPr>
      <w:r>
        <w:t>Complaints</w:t>
      </w:r>
    </w:p>
    <w:p w14:paraId="3EE5E76A" w14:textId="4BD854B4" w:rsidR="009B17D4" w:rsidRPr="009B17D4" w:rsidRDefault="009B17D4" w:rsidP="00A86244">
      <w:pPr>
        <w:pStyle w:val="Bodycopy"/>
        <w:numPr>
          <w:ilvl w:val="0"/>
          <w:numId w:val="33"/>
        </w:numPr>
        <w:ind w:left="426" w:hanging="426"/>
        <w:jc w:val="both"/>
      </w:pPr>
      <w:r w:rsidRPr="009B17D4">
        <w:t>The school’s Privacy Policy contains information about how parents/guardians/carers and students may complain about a breach of the Australian Privacy Principles and how the school will deal with such a complaint.</w:t>
      </w:r>
    </w:p>
    <w:p w14:paraId="551219F5" w14:textId="7E573D52" w:rsidR="009B17D4" w:rsidRDefault="00EA680C" w:rsidP="00A86244">
      <w:pPr>
        <w:pStyle w:val="Heading2"/>
        <w:jc w:val="both"/>
      </w:pPr>
      <w:r>
        <w:t>Details of the school</w:t>
      </w:r>
    </w:p>
    <w:p w14:paraId="73D8729D" w14:textId="7FE3AD61" w:rsidR="00EA680C" w:rsidRDefault="00EA680C" w:rsidP="00A86244">
      <w:pPr>
        <w:pStyle w:val="Bodycopy"/>
        <w:numPr>
          <w:ilvl w:val="0"/>
          <w:numId w:val="33"/>
        </w:numPr>
        <w:ind w:left="426" w:hanging="426"/>
        <w:jc w:val="both"/>
      </w:pPr>
      <w:r>
        <w:t>The school and its contact details are:</w:t>
      </w:r>
    </w:p>
    <w:p w14:paraId="54F0CA5D" w14:textId="77777777" w:rsidR="00A86244" w:rsidRPr="00A86244" w:rsidRDefault="003B6E64" w:rsidP="00A86244">
      <w:pPr>
        <w:rPr>
          <w:color w:val="262626" w:themeColor="text1" w:themeTint="D9"/>
        </w:rPr>
      </w:pPr>
      <w:r w:rsidRPr="00A86244">
        <w:t>St Lawrence of Brindisi Catholic Primary School</w:t>
      </w:r>
      <w:r w:rsidR="00EA680C" w:rsidRPr="00A86244">
        <w:rPr>
          <w:color w:val="262626" w:themeColor="text1" w:themeTint="D9"/>
        </w:rPr>
        <w:br/>
      </w:r>
      <w:r w:rsidRPr="00A86244">
        <w:rPr>
          <w:color w:val="262626" w:themeColor="text1" w:themeTint="D9"/>
        </w:rPr>
        <w:t>31 Waterway Boulevard</w:t>
      </w:r>
    </w:p>
    <w:p w14:paraId="026F2B2D" w14:textId="77777777" w:rsidR="00A86244" w:rsidRPr="00A86244" w:rsidRDefault="003B6E64" w:rsidP="00A86244">
      <w:pPr>
        <w:rPr>
          <w:color w:val="262626" w:themeColor="text1" w:themeTint="D9"/>
        </w:rPr>
      </w:pPr>
      <w:r w:rsidRPr="00A86244">
        <w:rPr>
          <w:color w:val="262626" w:themeColor="text1" w:themeTint="D9"/>
        </w:rPr>
        <w:t>Weir Views 3338</w:t>
      </w:r>
    </w:p>
    <w:p w14:paraId="06C2AEBF" w14:textId="77777777" w:rsidR="00A86244" w:rsidRPr="00A86244" w:rsidRDefault="003B6E64" w:rsidP="00A86244">
      <w:pPr>
        <w:rPr>
          <w:color w:val="262626" w:themeColor="text1" w:themeTint="D9"/>
        </w:rPr>
      </w:pPr>
      <w:r w:rsidRPr="00A86244">
        <w:rPr>
          <w:color w:val="262626" w:themeColor="text1" w:themeTint="D9"/>
        </w:rPr>
        <w:t>8099 6699</w:t>
      </w:r>
    </w:p>
    <w:p w14:paraId="26B30631" w14:textId="75B68D21" w:rsidR="00EA680C" w:rsidRPr="00EA680C" w:rsidRDefault="003B6E64" w:rsidP="00A86244">
      <w:r w:rsidRPr="00A86244">
        <w:rPr>
          <w:color w:val="262626" w:themeColor="text1" w:themeTint="D9"/>
        </w:rPr>
        <w:t>office@slweirviews.catholic.edu.au</w:t>
      </w:r>
      <w:r w:rsidR="00EA680C" w:rsidRPr="00A86244">
        <w:rPr>
          <w:color w:val="262626" w:themeColor="text1" w:themeTint="D9"/>
        </w:rPr>
        <w:t xml:space="preserve"> </w:t>
      </w:r>
      <w:r w:rsidR="00EA680C" w:rsidRPr="00EA680C">
        <w:rPr>
          <w:color w:val="262626" w:themeColor="text1" w:themeTint="D9"/>
          <w:highlight w:val="yellow"/>
        </w:rPr>
        <w:br/>
      </w:r>
    </w:p>
    <w:p w14:paraId="5C7F697C" w14:textId="77777777" w:rsidR="00EA680C" w:rsidRPr="00EA680C" w:rsidRDefault="00EA680C" w:rsidP="00EA680C">
      <w:pPr>
        <w:pStyle w:val="Bodycopy"/>
        <w:ind w:left="426"/>
      </w:pPr>
    </w:p>
    <w:p w14:paraId="2D2BCBE9" w14:textId="77777777" w:rsidR="009B17D4" w:rsidRPr="009B17D4" w:rsidRDefault="009B17D4" w:rsidP="009B17D4"/>
    <w:p w14:paraId="3B5135A7" w14:textId="44548A5F" w:rsidR="003E390C" w:rsidRDefault="003E390C" w:rsidP="003E390C">
      <w:pPr>
        <w:pStyle w:val="Heading2"/>
      </w:pPr>
      <w:r>
        <w:lastRenderedPageBreak/>
        <w:t>Policy information table</w:t>
      </w:r>
    </w:p>
    <w:tbl>
      <w:tblPr>
        <w:tblStyle w:val="TableGrid"/>
        <w:tblW w:w="0" w:type="auto"/>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429"/>
      </w:tblGrid>
      <w:tr w:rsidR="00483BEC" w:rsidRPr="004622EB" w14:paraId="7663F7BB" w14:textId="77777777" w:rsidTr="00483BEC">
        <w:trPr>
          <w:trHeight w:val="147"/>
        </w:trPr>
        <w:tc>
          <w:tcPr>
            <w:tcW w:w="2405" w:type="dxa"/>
            <w:tcMar>
              <w:top w:w="28" w:type="dxa"/>
              <w:bottom w:w="28" w:type="dxa"/>
            </w:tcMar>
          </w:tcPr>
          <w:p w14:paraId="6F082967"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Responsible director </w:t>
            </w:r>
          </w:p>
        </w:tc>
        <w:tc>
          <w:tcPr>
            <w:tcW w:w="6429" w:type="dxa"/>
            <w:tcMar>
              <w:top w:w="28" w:type="dxa"/>
              <w:bottom w:w="28" w:type="dxa"/>
            </w:tcMar>
          </w:tcPr>
          <w:p w14:paraId="27294C61" w14:textId="52405610" w:rsidR="00483BEC" w:rsidRPr="004622EB" w:rsidRDefault="00A14D4F"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w:t>
            </w:r>
          </w:p>
        </w:tc>
      </w:tr>
      <w:tr w:rsidR="00483BEC" w:rsidRPr="004622EB" w14:paraId="2FAE2332" w14:textId="77777777" w:rsidTr="00483BEC">
        <w:trPr>
          <w:trHeight w:val="147"/>
        </w:trPr>
        <w:tc>
          <w:tcPr>
            <w:tcW w:w="2405" w:type="dxa"/>
            <w:tcMar>
              <w:top w:w="28" w:type="dxa"/>
              <w:bottom w:w="28" w:type="dxa"/>
            </w:tcMar>
          </w:tcPr>
          <w:p w14:paraId="7423C09C"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Policy owner</w:t>
            </w:r>
          </w:p>
        </w:tc>
        <w:tc>
          <w:tcPr>
            <w:tcW w:w="6429" w:type="dxa"/>
            <w:tcMar>
              <w:top w:w="28" w:type="dxa"/>
              <w:bottom w:w="28" w:type="dxa"/>
            </w:tcMar>
          </w:tcPr>
          <w:p w14:paraId="1AA10E4B" w14:textId="37C69B9F" w:rsidR="00483BEC" w:rsidRPr="004622EB" w:rsidRDefault="00A14D4F"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General Manager, Legal and Professional Standards</w:t>
            </w:r>
          </w:p>
        </w:tc>
      </w:tr>
      <w:tr w:rsidR="00483BEC" w:rsidRPr="004622EB" w14:paraId="5595F243" w14:textId="77777777" w:rsidTr="00483BEC">
        <w:trPr>
          <w:trHeight w:val="147"/>
        </w:trPr>
        <w:tc>
          <w:tcPr>
            <w:tcW w:w="2405" w:type="dxa"/>
            <w:tcMar>
              <w:top w:w="28" w:type="dxa"/>
              <w:bottom w:w="28" w:type="dxa"/>
            </w:tcMar>
          </w:tcPr>
          <w:p w14:paraId="468907BC"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Approving authority</w:t>
            </w:r>
          </w:p>
        </w:tc>
        <w:tc>
          <w:tcPr>
            <w:tcW w:w="6429" w:type="dxa"/>
            <w:tcMar>
              <w:top w:w="28" w:type="dxa"/>
              <w:bottom w:w="28" w:type="dxa"/>
            </w:tcMar>
          </w:tcPr>
          <w:p w14:paraId="11FA9795" w14:textId="0243D331" w:rsidR="00483BEC" w:rsidRPr="004622EB" w:rsidRDefault="00A14D4F"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w:t>
            </w:r>
          </w:p>
        </w:tc>
      </w:tr>
      <w:tr w:rsidR="00483BEC" w:rsidRPr="004622EB" w14:paraId="56323B28" w14:textId="77777777" w:rsidTr="00483BEC">
        <w:trPr>
          <w:trHeight w:val="147"/>
        </w:trPr>
        <w:tc>
          <w:tcPr>
            <w:tcW w:w="2405" w:type="dxa"/>
            <w:tcMar>
              <w:top w:w="28" w:type="dxa"/>
              <w:bottom w:w="28" w:type="dxa"/>
            </w:tcMar>
          </w:tcPr>
          <w:p w14:paraId="747BEAF3"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board committee</w:t>
            </w:r>
          </w:p>
        </w:tc>
        <w:tc>
          <w:tcPr>
            <w:tcW w:w="6429" w:type="dxa"/>
            <w:tcMar>
              <w:top w:w="28" w:type="dxa"/>
              <w:bottom w:w="28" w:type="dxa"/>
            </w:tcMar>
          </w:tcPr>
          <w:p w14:paraId="50F15AB9" w14:textId="739AA3DA" w:rsidR="00483BEC" w:rsidRPr="004622EB" w:rsidRDefault="00A14D4F"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NA</w:t>
            </w:r>
          </w:p>
        </w:tc>
      </w:tr>
      <w:tr w:rsidR="00483BEC" w:rsidRPr="004622EB" w14:paraId="10A49A13" w14:textId="77777777" w:rsidTr="00483BEC">
        <w:trPr>
          <w:trHeight w:val="147"/>
        </w:trPr>
        <w:tc>
          <w:tcPr>
            <w:tcW w:w="2405" w:type="dxa"/>
            <w:tcMar>
              <w:top w:w="28" w:type="dxa"/>
              <w:bottom w:w="28" w:type="dxa"/>
            </w:tcMar>
          </w:tcPr>
          <w:p w14:paraId="6014401A"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Approval date</w:t>
            </w:r>
          </w:p>
        </w:tc>
        <w:tc>
          <w:tcPr>
            <w:tcW w:w="6429" w:type="dxa"/>
            <w:tcMar>
              <w:top w:w="28" w:type="dxa"/>
              <w:bottom w:w="28" w:type="dxa"/>
            </w:tcMar>
          </w:tcPr>
          <w:p w14:paraId="03EC05BB" w14:textId="17F1BD2B" w:rsidR="00483BEC" w:rsidRPr="004622EB" w:rsidRDefault="008F0A48"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10 May 2023</w:t>
            </w:r>
          </w:p>
        </w:tc>
      </w:tr>
      <w:tr w:rsidR="00483BEC" w:rsidRPr="004622EB" w14:paraId="675E7207" w14:textId="77777777" w:rsidTr="00483BEC">
        <w:trPr>
          <w:trHeight w:val="147"/>
        </w:trPr>
        <w:tc>
          <w:tcPr>
            <w:tcW w:w="2405" w:type="dxa"/>
            <w:tcMar>
              <w:top w:w="28" w:type="dxa"/>
              <w:bottom w:w="28" w:type="dxa"/>
            </w:tcMar>
          </w:tcPr>
          <w:p w14:paraId="15B774CA"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Risk </w:t>
            </w:r>
            <w:r>
              <w:rPr>
                <w:rFonts w:ascii="Arial" w:hAnsi="Arial" w:cs="Arial"/>
                <w:b/>
                <w:bCs/>
                <w:color w:val="595959"/>
                <w:kern w:val="2"/>
                <w:sz w:val="16"/>
                <w:szCs w:val="16"/>
                <w:lang w:val="en-GB"/>
              </w:rPr>
              <w:t>r</w:t>
            </w:r>
            <w:r w:rsidRPr="004622EB">
              <w:rPr>
                <w:rFonts w:ascii="Arial" w:hAnsi="Arial" w:cs="Arial"/>
                <w:b/>
                <w:bCs/>
                <w:color w:val="595959"/>
                <w:kern w:val="2"/>
                <w:sz w:val="16"/>
                <w:szCs w:val="16"/>
                <w:lang w:val="en-GB"/>
              </w:rPr>
              <w:t>ating</w:t>
            </w:r>
          </w:p>
        </w:tc>
        <w:tc>
          <w:tcPr>
            <w:tcW w:w="6429" w:type="dxa"/>
            <w:tcMar>
              <w:top w:w="28" w:type="dxa"/>
              <w:bottom w:w="28" w:type="dxa"/>
            </w:tcMar>
          </w:tcPr>
          <w:p w14:paraId="3A083177" w14:textId="5624D2BC" w:rsidR="00483BEC" w:rsidRPr="004622EB" w:rsidRDefault="00EA680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High</w:t>
            </w:r>
          </w:p>
        </w:tc>
      </w:tr>
      <w:tr w:rsidR="00483BEC" w:rsidRPr="004622EB" w14:paraId="0CD7BCC9" w14:textId="77777777" w:rsidTr="00483BEC">
        <w:trPr>
          <w:trHeight w:val="132"/>
        </w:trPr>
        <w:tc>
          <w:tcPr>
            <w:tcW w:w="2405" w:type="dxa"/>
            <w:tcMar>
              <w:top w:w="28" w:type="dxa"/>
              <w:bottom w:w="28" w:type="dxa"/>
            </w:tcMar>
          </w:tcPr>
          <w:p w14:paraId="2D49618B"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Date of next review</w:t>
            </w:r>
          </w:p>
        </w:tc>
        <w:tc>
          <w:tcPr>
            <w:tcW w:w="6429" w:type="dxa"/>
            <w:tcMar>
              <w:top w:w="28" w:type="dxa"/>
              <w:bottom w:w="28" w:type="dxa"/>
            </w:tcMar>
          </w:tcPr>
          <w:p w14:paraId="732FD3A8" w14:textId="11D582EF" w:rsidR="00483BEC" w:rsidRPr="004622EB" w:rsidRDefault="008F0A48"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May 2025</w:t>
            </w:r>
            <w:r w:rsidR="00483BEC" w:rsidRPr="004622EB">
              <w:rPr>
                <w:rFonts w:ascii="Arial" w:hAnsi="Arial" w:cs="Arial"/>
                <w:color w:val="595959"/>
                <w:kern w:val="2"/>
                <w:sz w:val="16"/>
                <w:szCs w:val="16"/>
                <w:lang w:val="en-GB"/>
              </w:rPr>
              <w:t xml:space="preserve"> </w:t>
            </w:r>
          </w:p>
        </w:tc>
      </w:tr>
      <w:tr w:rsidR="00483BEC" w:rsidRPr="004622EB" w14:paraId="45E60516" w14:textId="77777777" w:rsidTr="00483BEC">
        <w:trPr>
          <w:trHeight w:val="132"/>
        </w:trPr>
        <w:tc>
          <w:tcPr>
            <w:tcW w:w="2405" w:type="dxa"/>
            <w:tcMar>
              <w:top w:w="28" w:type="dxa"/>
              <w:bottom w:w="28" w:type="dxa"/>
            </w:tcMar>
          </w:tcPr>
          <w:p w14:paraId="4B721C19"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Publication details</w:t>
            </w:r>
          </w:p>
        </w:tc>
        <w:tc>
          <w:tcPr>
            <w:tcW w:w="6429" w:type="dxa"/>
            <w:tcMar>
              <w:top w:w="28" w:type="dxa"/>
              <w:bottom w:w="28" w:type="dxa"/>
            </w:tcMar>
          </w:tcPr>
          <w:p w14:paraId="73ACC3F2" w14:textId="360A8974" w:rsidR="00483BEC" w:rsidRPr="004622EB" w:rsidRDefault="002E3D8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CEVN website</w:t>
            </w:r>
            <w:r w:rsidR="00D9307B">
              <w:rPr>
                <w:rFonts w:ascii="Arial" w:hAnsi="Arial" w:cs="Arial"/>
                <w:color w:val="595959"/>
                <w:kern w:val="2"/>
                <w:sz w:val="16"/>
                <w:szCs w:val="16"/>
                <w:lang w:val="en-GB"/>
              </w:rPr>
              <w:t>; school website</w:t>
            </w:r>
          </w:p>
        </w:tc>
      </w:tr>
    </w:tbl>
    <w:p w14:paraId="5E814C42" w14:textId="06D525F2" w:rsidR="0097154A" w:rsidRPr="00483BEC" w:rsidRDefault="0097154A" w:rsidP="00483BEC">
      <w:pPr>
        <w:pStyle w:val="Bodycopy"/>
        <w:spacing w:before="0" w:after="0"/>
      </w:pP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6C6E12" w:rsidRPr="004622EB" w14:paraId="3E19C4F0" w14:textId="77777777" w:rsidTr="00DD0144">
        <w:trPr>
          <w:trHeight w:val="147"/>
        </w:trPr>
        <w:tc>
          <w:tcPr>
            <w:tcW w:w="8789" w:type="dxa"/>
            <w:gridSpan w:val="2"/>
            <w:shd w:val="clear" w:color="auto" w:fill="F2F2F2"/>
            <w:tcMar>
              <w:top w:w="28" w:type="dxa"/>
            </w:tcMar>
            <w:vAlign w:val="center"/>
          </w:tcPr>
          <w:p w14:paraId="158583B0"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4622EB">
              <w:rPr>
                <w:rFonts w:ascii="Arial" w:hAnsi="Arial" w:cs="Arial"/>
                <w:b/>
                <w:bCs/>
                <w:color w:val="595959"/>
                <w:kern w:val="2"/>
                <w:sz w:val="16"/>
                <w:szCs w:val="16"/>
                <w:lang w:val="en-GB"/>
              </w:rPr>
              <w:t xml:space="preserve">POLICY DATABASE INFORMATION </w:t>
            </w:r>
          </w:p>
        </w:tc>
      </w:tr>
      <w:tr w:rsidR="006C6E12" w:rsidRPr="004622EB" w14:paraId="16B54787" w14:textId="77777777" w:rsidTr="00EA680C">
        <w:trPr>
          <w:trHeight w:val="147"/>
        </w:trPr>
        <w:tc>
          <w:tcPr>
            <w:tcW w:w="2405" w:type="dxa"/>
            <w:tcMar>
              <w:top w:w="28" w:type="dxa"/>
            </w:tcMar>
            <w:vAlign w:val="center"/>
          </w:tcPr>
          <w:p w14:paraId="7DA50865"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Framework</w:t>
            </w:r>
          </w:p>
        </w:tc>
        <w:tc>
          <w:tcPr>
            <w:tcW w:w="6384" w:type="dxa"/>
            <w:tcMar>
              <w:top w:w="28" w:type="dxa"/>
            </w:tcMar>
            <w:vAlign w:val="center"/>
          </w:tcPr>
          <w:p w14:paraId="3F400965" w14:textId="05631C2A" w:rsidR="006C6E12" w:rsidRPr="004622EB" w:rsidRDefault="00EA680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of Students</w:t>
            </w:r>
          </w:p>
        </w:tc>
      </w:tr>
      <w:tr w:rsidR="006C6E12" w:rsidRPr="004622EB" w14:paraId="4DDAD37A" w14:textId="77777777" w:rsidTr="00EA680C">
        <w:trPr>
          <w:trHeight w:val="147"/>
        </w:trPr>
        <w:tc>
          <w:tcPr>
            <w:tcW w:w="2405" w:type="dxa"/>
            <w:tcMar>
              <w:top w:w="28" w:type="dxa"/>
            </w:tcMar>
            <w:vAlign w:val="center"/>
          </w:tcPr>
          <w:p w14:paraId="4385C5BB"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Related documents</w:t>
            </w:r>
          </w:p>
        </w:tc>
        <w:tc>
          <w:tcPr>
            <w:tcW w:w="6384" w:type="dxa"/>
            <w:tcMar>
              <w:top w:w="28" w:type="dxa"/>
            </w:tcMar>
            <w:vAlign w:val="center"/>
          </w:tcPr>
          <w:p w14:paraId="4FAE005B" w14:textId="77777777" w:rsidR="006C6E12" w:rsidRDefault="00EA680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Privacy Policy – Template for Schools</w:t>
            </w:r>
          </w:p>
          <w:p w14:paraId="7DFF7FE8" w14:textId="58B45992" w:rsidR="00EA680C" w:rsidRPr="004622EB" w:rsidRDefault="00EA680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Privacy Policy for MACS Schools</w:t>
            </w:r>
          </w:p>
        </w:tc>
      </w:tr>
      <w:tr w:rsidR="006C6E12" w:rsidRPr="004622EB" w14:paraId="0AE8FAE3" w14:textId="77777777" w:rsidTr="00EA680C">
        <w:trPr>
          <w:trHeight w:val="147"/>
        </w:trPr>
        <w:tc>
          <w:tcPr>
            <w:tcW w:w="2405" w:type="dxa"/>
            <w:tcMar>
              <w:top w:w="28" w:type="dxa"/>
            </w:tcMar>
            <w:vAlign w:val="center"/>
          </w:tcPr>
          <w:p w14:paraId="5EEFD43F"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Superseded documents</w:t>
            </w:r>
          </w:p>
        </w:tc>
        <w:tc>
          <w:tcPr>
            <w:tcW w:w="6384" w:type="dxa"/>
            <w:tcMar>
              <w:top w:w="28" w:type="dxa"/>
            </w:tcMar>
            <w:vAlign w:val="center"/>
          </w:tcPr>
          <w:p w14:paraId="31AE686D" w14:textId="06D7F1AF" w:rsidR="006C6E12" w:rsidRPr="004622EB" w:rsidRDefault="00EA680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D21/27135 School Standard Collection Notice – v1.0 – 2021</w:t>
            </w:r>
          </w:p>
        </w:tc>
      </w:tr>
      <w:tr w:rsidR="006C6E12" w:rsidRPr="004622EB" w14:paraId="570FFA1D" w14:textId="77777777" w:rsidTr="00EA680C">
        <w:trPr>
          <w:trHeight w:val="147"/>
        </w:trPr>
        <w:tc>
          <w:tcPr>
            <w:tcW w:w="2405" w:type="dxa"/>
            <w:tcMar>
              <w:top w:w="28" w:type="dxa"/>
            </w:tcMar>
            <w:vAlign w:val="center"/>
          </w:tcPr>
          <w:p w14:paraId="26ED8F6A"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New policy</w:t>
            </w:r>
          </w:p>
        </w:tc>
        <w:tc>
          <w:tcPr>
            <w:tcW w:w="6384" w:type="dxa"/>
            <w:tcMar>
              <w:top w:w="28" w:type="dxa"/>
            </w:tcMar>
            <w:vAlign w:val="center"/>
          </w:tcPr>
          <w:p w14:paraId="02A38AC9" w14:textId="255F87C4"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bl>
    <w:p w14:paraId="26A3A80E" w14:textId="799DF313" w:rsidR="0097154A" w:rsidRDefault="0097154A" w:rsidP="00EA680C">
      <w:pPr>
        <w:pStyle w:val="Bodycopy"/>
        <w:spacing w:after="0"/>
      </w:pPr>
    </w:p>
    <w:sectPr w:rsidR="0097154A" w:rsidSect="00A4457D">
      <w:footerReference w:type="default" r:id="rId14"/>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FEF2" w14:textId="77777777" w:rsidR="00A14998" w:rsidRDefault="00A14998" w:rsidP="004E5BB0">
      <w:r>
        <w:separator/>
      </w:r>
    </w:p>
  </w:endnote>
  <w:endnote w:type="continuationSeparator" w:id="0">
    <w:p w14:paraId="46321950" w14:textId="77777777" w:rsidR="00A14998" w:rsidRDefault="00A14998"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3D453D61" w:rsidR="004E5BB0" w:rsidRPr="003009FC" w:rsidRDefault="00EA680C"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Pr>
                    <w:rFonts w:ascii="Arial" w:eastAsia="MS Mincho" w:hAnsi="Arial" w:cs="Arial"/>
                    <w:b/>
                    <w:color w:val="595959"/>
                    <w:sz w:val="16"/>
                    <w:szCs w:val="16"/>
                    <w:lang w:val="en-US"/>
                  </w:rPr>
                  <w:t>D2</w:t>
                </w:r>
                <w:r w:rsidR="00D871DE">
                  <w:rPr>
                    <w:rFonts w:ascii="Arial" w:eastAsia="MS Mincho" w:hAnsi="Arial" w:cs="Arial"/>
                    <w:b/>
                    <w:color w:val="595959"/>
                    <w:sz w:val="16"/>
                    <w:szCs w:val="16"/>
                    <w:lang w:val="en-US"/>
                  </w:rPr>
                  <w:t>1</w:t>
                </w:r>
                <w:r w:rsidR="008F0A48">
                  <w:rPr>
                    <w:rFonts w:ascii="Arial" w:eastAsia="MS Mincho" w:hAnsi="Arial" w:cs="Arial"/>
                    <w:b/>
                    <w:color w:val="595959"/>
                    <w:sz w:val="16"/>
                    <w:szCs w:val="16"/>
                    <w:lang w:val="en-US"/>
                  </w:rPr>
                  <w:t>/</w:t>
                </w:r>
                <w:r w:rsidR="00D871DE">
                  <w:rPr>
                    <w:rFonts w:ascii="Arial" w:eastAsia="MS Mincho" w:hAnsi="Arial" w:cs="Arial"/>
                    <w:b/>
                    <w:color w:val="595959"/>
                    <w:sz w:val="16"/>
                    <w:szCs w:val="16"/>
                    <w:lang w:val="en-US"/>
                  </w:rPr>
                  <w:t>27135[v2]</w:t>
                </w:r>
                <w:r w:rsidR="00C64CD8">
                  <w:rPr>
                    <w:rFonts w:ascii="Arial" w:eastAsia="MS Mincho" w:hAnsi="Arial" w:cs="Arial"/>
                    <w:b/>
                    <w:color w:val="595959"/>
                    <w:sz w:val="16"/>
                    <w:szCs w:val="16"/>
                    <w:lang w:val="en-US"/>
                  </w:rPr>
                  <w:t xml:space="preserve"> </w:t>
                </w:r>
                <w:r w:rsidR="003B6E64">
                  <w:rPr>
                    <w:rFonts w:ascii="Arial" w:eastAsia="MS Mincho" w:hAnsi="Arial" w:cs="Arial"/>
                    <w:b/>
                    <w:color w:val="595959"/>
                    <w:sz w:val="16"/>
                    <w:szCs w:val="16"/>
                    <w:lang w:val="en-US"/>
                  </w:rPr>
                  <w:t xml:space="preserve">St Lawrence of Brindisi Catholic Primary School </w:t>
                </w:r>
                <w:r>
                  <w:rPr>
                    <w:rFonts w:ascii="Arial" w:eastAsia="MS Mincho" w:hAnsi="Arial" w:cs="Arial"/>
                    <w:b/>
                    <w:color w:val="595959"/>
                    <w:sz w:val="16"/>
                    <w:szCs w:val="16"/>
                    <w:lang w:val="en-US"/>
                  </w:rPr>
                  <w:t>Standard Collection Notice</w:t>
                </w:r>
                <w:r w:rsidR="00C64CD8">
                  <w:rPr>
                    <w:rFonts w:ascii="Arial" w:eastAsia="MS Mincho" w:hAnsi="Arial" w:cs="Arial"/>
                    <w:b/>
                    <w:color w:val="595959"/>
                    <w:sz w:val="16"/>
                    <w:szCs w:val="16"/>
                    <w:lang w:val="en-US"/>
                  </w:rPr>
                  <w:t xml:space="preserve"> –</w:t>
                </w:r>
                <w:r w:rsidR="008F0A48">
                  <w:rPr>
                    <w:rFonts w:ascii="Arial" w:eastAsia="MS Mincho" w:hAnsi="Arial" w:cs="Arial"/>
                    <w:b/>
                    <w:color w:val="595959"/>
                    <w:sz w:val="16"/>
                    <w:szCs w:val="16"/>
                    <w:lang w:val="en-US"/>
                  </w:rPr>
                  <w:t xml:space="preserve"> v 2.0 </w:t>
                </w:r>
                <w:r w:rsidR="002461E6" w:rsidRPr="004622EB">
                  <w:rPr>
                    <w:rFonts w:ascii="Arial" w:eastAsia="MS Mincho" w:hAnsi="Arial" w:cs="Arial"/>
                    <w:b/>
                    <w:color w:val="595959"/>
                    <w:sz w:val="16"/>
                    <w:szCs w:val="16"/>
                    <w:lang w:val="en-US"/>
                  </w:rPr>
                  <w:t>– 202</w:t>
                </w:r>
                <w:r w:rsidR="00C64CD8">
                  <w:rPr>
                    <w:rFonts w:ascii="Arial" w:eastAsia="MS Mincho" w:hAnsi="Arial" w:cs="Arial"/>
                    <w:b/>
                    <w:color w:val="595959"/>
                    <w:sz w:val="16"/>
                    <w:szCs w:val="16"/>
                    <w:lang w:val="en-US"/>
                  </w:rPr>
                  <w:t>3</w:t>
                </w:r>
                <w:r w:rsidR="008F0A48">
                  <w:rPr>
                    <w:rFonts w:ascii="Arial" w:eastAsia="MS Mincho" w:hAnsi="Arial" w:cs="Arial"/>
                    <w:b/>
                    <w:color w:val="595959"/>
                    <w:sz w:val="16"/>
                    <w:szCs w:val="16"/>
                    <w:lang w:val="en-US"/>
                  </w:rPr>
                  <w:tab/>
                </w:r>
                <w:r w:rsidR="003009FC" w:rsidRPr="003009FC">
                  <w:rPr>
                    <w:rFonts w:ascii="Arial" w:hAnsi="Arial" w:cs="Arial"/>
                    <w:color w:val="0B223E"/>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A3D9" w14:textId="77777777" w:rsidR="00A14998" w:rsidRDefault="00A14998" w:rsidP="004E5BB0">
      <w:r>
        <w:separator/>
      </w:r>
    </w:p>
  </w:footnote>
  <w:footnote w:type="continuationSeparator" w:id="0">
    <w:p w14:paraId="2582D1EF" w14:textId="77777777" w:rsidR="00A14998" w:rsidRDefault="00A14998" w:rsidP="004E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25B12"/>
    <w:multiLevelType w:val="hybridMultilevel"/>
    <w:tmpl w:val="F3882CF6"/>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1487295A"/>
    <w:multiLevelType w:val="hybridMultilevel"/>
    <w:tmpl w:val="1E6C7EAE"/>
    <w:lvl w:ilvl="0" w:tplc="B9965DE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6E4156"/>
    <w:multiLevelType w:val="hybridMultilevel"/>
    <w:tmpl w:val="4F40B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FA20A0"/>
    <w:multiLevelType w:val="hybridMultilevel"/>
    <w:tmpl w:val="B77C8A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F537872"/>
    <w:multiLevelType w:val="multilevel"/>
    <w:tmpl w:val="EED8844C"/>
    <w:lvl w:ilvl="0">
      <w:start w:val="1"/>
      <w:numFmt w:val="lowerRoman"/>
      <w:lvlText w:val="%1."/>
      <w:lvlJc w:val="right"/>
      <w:pPr>
        <w:ind w:left="1360" w:hanging="680"/>
      </w:pPr>
      <w:rPr>
        <w:rFonts w:hint="default"/>
      </w:rPr>
    </w:lvl>
    <w:lvl w:ilvl="1">
      <w:start w:val="1"/>
      <w:numFmt w:val="decimal"/>
      <w:lvlText w:val="%1.%2"/>
      <w:lvlJc w:val="left"/>
      <w:pPr>
        <w:ind w:left="1360" w:hanging="680"/>
      </w:pPr>
      <w:rPr>
        <w:rFonts w:hint="default"/>
      </w:rPr>
    </w:lvl>
    <w:lvl w:ilvl="2">
      <w:start w:val="1"/>
      <w:numFmt w:val="lowerLetter"/>
      <w:lvlText w:val="(%3)"/>
      <w:lvlJc w:val="left"/>
      <w:pPr>
        <w:ind w:left="2041" w:hanging="681"/>
      </w:pPr>
      <w:rPr>
        <w:rFonts w:hint="default"/>
      </w:rPr>
    </w:lvl>
    <w:lvl w:ilvl="3">
      <w:start w:val="1"/>
      <w:numFmt w:val="lowerRoman"/>
      <w:lvlText w:val="(%4)"/>
      <w:lvlJc w:val="left"/>
      <w:pPr>
        <w:ind w:left="2721" w:hanging="680"/>
      </w:pPr>
      <w:rPr>
        <w:rFonts w:hint="default"/>
      </w:rPr>
    </w:lvl>
    <w:lvl w:ilvl="4">
      <w:start w:val="1"/>
      <w:numFmt w:val="upperLetter"/>
      <w:lvlText w:val="(%5)"/>
      <w:lvlJc w:val="left"/>
      <w:pPr>
        <w:tabs>
          <w:tab w:val="num" w:pos="3402"/>
        </w:tabs>
        <w:ind w:left="3402" w:hanging="681"/>
      </w:pPr>
      <w:rPr>
        <w:rFonts w:hint="default"/>
      </w:rPr>
    </w:lvl>
    <w:lvl w:ilvl="5">
      <w:start w:val="1"/>
      <w:numFmt w:val="upperRoman"/>
      <w:lvlText w:val="(%6)"/>
      <w:lvlJc w:val="left"/>
      <w:pPr>
        <w:tabs>
          <w:tab w:val="num" w:pos="4082"/>
        </w:tabs>
        <w:ind w:left="4082" w:hanging="680"/>
      </w:pPr>
      <w:rPr>
        <w:rFonts w:hint="default"/>
      </w:rPr>
    </w:lvl>
    <w:lvl w:ilvl="6">
      <w:start w:val="1"/>
      <w:numFmt w:val="decimal"/>
      <w:lvlText w:val="(%7)"/>
      <w:lvlJc w:val="left"/>
      <w:pPr>
        <w:tabs>
          <w:tab w:val="num" w:pos="4762"/>
        </w:tabs>
        <w:ind w:left="4762" w:hanging="680"/>
      </w:pPr>
      <w:rPr>
        <w:rFonts w:hint="default"/>
      </w:rPr>
    </w:lvl>
    <w:lvl w:ilvl="7">
      <w:start w:val="1"/>
      <w:numFmt w:val="upperLetter"/>
      <w:lvlText w:val="%8."/>
      <w:lvlJc w:val="left"/>
      <w:pPr>
        <w:tabs>
          <w:tab w:val="num" w:pos="5443"/>
        </w:tabs>
        <w:ind w:left="5443" w:hanging="681"/>
      </w:pPr>
      <w:rPr>
        <w:rFonts w:hint="default"/>
      </w:rPr>
    </w:lvl>
    <w:lvl w:ilvl="8">
      <w:start w:val="1"/>
      <w:numFmt w:val="upperRoman"/>
      <w:lvlText w:val="%9."/>
      <w:lvlJc w:val="left"/>
      <w:pPr>
        <w:tabs>
          <w:tab w:val="num" w:pos="6123"/>
        </w:tabs>
        <w:ind w:left="6123" w:hanging="680"/>
      </w:pPr>
      <w:rPr>
        <w:rFonts w:hint="default"/>
      </w:rPr>
    </w:lvl>
  </w:abstractNum>
  <w:abstractNum w:abstractNumId="18"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D5B2E"/>
    <w:multiLevelType w:val="hybridMultilevel"/>
    <w:tmpl w:val="F3882CF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36150519"/>
    <w:multiLevelType w:val="hybridMultilevel"/>
    <w:tmpl w:val="F2EA9DA4"/>
    <w:lvl w:ilvl="0" w:tplc="0C09000F">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0B4C46"/>
    <w:multiLevelType w:val="hybridMultilevel"/>
    <w:tmpl w:val="DF685AC8"/>
    <w:lvl w:ilvl="0" w:tplc="0C09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 w15:restartNumberingAfterBreak="0">
    <w:nsid w:val="42864127"/>
    <w:multiLevelType w:val="hybridMultilevel"/>
    <w:tmpl w:val="63AAFFA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9B2934"/>
    <w:multiLevelType w:val="hybridMultilevel"/>
    <w:tmpl w:val="58B23A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B74C1B"/>
    <w:multiLevelType w:val="hybridMultilevel"/>
    <w:tmpl w:val="D40C5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F11A98"/>
    <w:multiLevelType w:val="hybridMultilevel"/>
    <w:tmpl w:val="F24C09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C46565"/>
    <w:multiLevelType w:val="hybridMultilevel"/>
    <w:tmpl w:val="56E284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FA3ED4"/>
    <w:multiLevelType w:val="hybridMultilevel"/>
    <w:tmpl w:val="259049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76A7421"/>
    <w:multiLevelType w:val="hybridMultilevel"/>
    <w:tmpl w:val="2A2414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025E46"/>
    <w:multiLevelType w:val="hybridMultilevel"/>
    <w:tmpl w:val="2FD4661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1728803">
    <w:abstractNumId w:val="19"/>
  </w:num>
  <w:num w:numId="2" w16cid:durableId="1108696880">
    <w:abstractNumId w:val="11"/>
  </w:num>
  <w:num w:numId="3" w16cid:durableId="860633448">
    <w:abstractNumId w:val="31"/>
  </w:num>
  <w:num w:numId="4" w16cid:durableId="1104494100">
    <w:abstractNumId w:val="9"/>
  </w:num>
  <w:num w:numId="5" w16cid:durableId="659505716">
    <w:abstractNumId w:val="0"/>
  </w:num>
  <w:num w:numId="6" w16cid:durableId="1488939728">
    <w:abstractNumId w:val="1"/>
  </w:num>
  <w:num w:numId="7" w16cid:durableId="381908352">
    <w:abstractNumId w:val="2"/>
  </w:num>
  <w:num w:numId="8" w16cid:durableId="267204872">
    <w:abstractNumId w:val="3"/>
  </w:num>
  <w:num w:numId="9" w16cid:durableId="819423982">
    <w:abstractNumId w:val="8"/>
  </w:num>
  <w:num w:numId="10" w16cid:durableId="210658949">
    <w:abstractNumId w:val="4"/>
  </w:num>
  <w:num w:numId="11" w16cid:durableId="2081242888">
    <w:abstractNumId w:val="5"/>
  </w:num>
  <w:num w:numId="12" w16cid:durableId="198861237">
    <w:abstractNumId w:val="6"/>
  </w:num>
  <w:num w:numId="13" w16cid:durableId="108555177">
    <w:abstractNumId w:val="7"/>
  </w:num>
  <w:num w:numId="14" w16cid:durableId="616570421">
    <w:abstractNumId w:val="13"/>
  </w:num>
  <w:num w:numId="15" w16cid:durableId="1811749636">
    <w:abstractNumId w:val="16"/>
  </w:num>
  <w:num w:numId="16" w16cid:durableId="653066833">
    <w:abstractNumId w:val="10"/>
  </w:num>
  <w:num w:numId="17" w16cid:durableId="1049837540">
    <w:abstractNumId w:val="29"/>
  </w:num>
  <w:num w:numId="18" w16cid:durableId="65301381">
    <w:abstractNumId w:val="18"/>
  </w:num>
  <w:num w:numId="19" w16cid:durableId="863714785">
    <w:abstractNumId w:val="15"/>
  </w:num>
  <w:num w:numId="20" w16cid:durableId="660740829">
    <w:abstractNumId w:val="25"/>
  </w:num>
  <w:num w:numId="21" w16cid:durableId="1012997048">
    <w:abstractNumId w:val="17"/>
  </w:num>
  <w:num w:numId="22" w16cid:durableId="800273277">
    <w:abstractNumId w:val="12"/>
  </w:num>
  <w:num w:numId="23" w16cid:durableId="1688290664">
    <w:abstractNumId w:val="22"/>
  </w:num>
  <w:num w:numId="24" w16cid:durableId="1512379723">
    <w:abstractNumId w:val="30"/>
  </w:num>
  <w:num w:numId="25" w16cid:durableId="1923370474">
    <w:abstractNumId w:val="23"/>
  </w:num>
  <w:num w:numId="26" w16cid:durableId="949554473">
    <w:abstractNumId w:val="32"/>
  </w:num>
  <w:num w:numId="27" w16cid:durableId="835878784">
    <w:abstractNumId w:val="20"/>
  </w:num>
  <w:num w:numId="28" w16cid:durableId="260266608">
    <w:abstractNumId w:val="26"/>
  </w:num>
  <w:num w:numId="29" w16cid:durableId="1979334558">
    <w:abstractNumId w:val="24"/>
  </w:num>
  <w:num w:numId="30" w16cid:durableId="152188256">
    <w:abstractNumId w:val="27"/>
  </w:num>
  <w:num w:numId="31" w16cid:durableId="1546484117">
    <w:abstractNumId w:val="14"/>
  </w:num>
  <w:num w:numId="32" w16cid:durableId="1626959050">
    <w:abstractNumId w:val="28"/>
  </w:num>
  <w:num w:numId="33" w16cid:durableId="3484873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6BE5"/>
    <w:rsid w:val="000D59D5"/>
    <w:rsid w:val="000E0166"/>
    <w:rsid w:val="0020128A"/>
    <w:rsid w:val="00226E44"/>
    <w:rsid w:val="00240227"/>
    <w:rsid w:val="00241FC0"/>
    <w:rsid w:val="002461E6"/>
    <w:rsid w:val="002A5B53"/>
    <w:rsid w:val="002E3D8C"/>
    <w:rsid w:val="003009FC"/>
    <w:rsid w:val="00303B7B"/>
    <w:rsid w:val="00361F74"/>
    <w:rsid w:val="003A5A84"/>
    <w:rsid w:val="003B6E64"/>
    <w:rsid w:val="003E390C"/>
    <w:rsid w:val="004119B8"/>
    <w:rsid w:val="00460ABC"/>
    <w:rsid w:val="00483BEC"/>
    <w:rsid w:val="004E5BB0"/>
    <w:rsid w:val="004F4463"/>
    <w:rsid w:val="00567B33"/>
    <w:rsid w:val="00576612"/>
    <w:rsid w:val="005A3EC6"/>
    <w:rsid w:val="00605627"/>
    <w:rsid w:val="006C6E12"/>
    <w:rsid w:val="006F0FE5"/>
    <w:rsid w:val="006F6318"/>
    <w:rsid w:val="007B0D35"/>
    <w:rsid w:val="007D1E43"/>
    <w:rsid w:val="008007AC"/>
    <w:rsid w:val="008251DE"/>
    <w:rsid w:val="0089002D"/>
    <w:rsid w:val="008F0A48"/>
    <w:rsid w:val="008F1088"/>
    <w:rsid w:val="00906CBB"/>
    <w:rsid w:val="009215AF"/>
    <w:rsid w:val="009640B1"/>
    <w:rsid w:val="0097154A"/>
    <w:rsid w:val="009B17D4"/>
    <w:rsid w:val="009E0CF3"/>
    <w:rsid w:val="00A11A48"/>
    <w:rsid w:val="00A14998"/>
    <w:rsid w:val="00A14D4F"/>
    <w:rsid w:val="00A4457D"/>
    <w:rsid w:val="00A53B33"/>
    <w:rsid w:val="00A86244"/>
    <w:rsid w:val="00AA331D"/>
    <w:rsid w:val="00B578E6"/>
    <w:rsid w:val="00B6523C"/>
    <w:rsid w:val="00B97A64"/>
    <w:rsid w:val="00BB3EEB"/>
    <w:rsid w:val="00C10C2A"/>
    <w:rsid w:val="00C61769"/>
    <w:rsid w:val="00C64CD8"/>
    <w:rsid w:val="00D153D4"/>
    <w:rsid w:val="00D65F88"/>
    <w:rsid w:val="00D871DE"/>
    <w:rsid w:val="00D9307B"/>
    <w:rsid w:val="00EA680C"/>
    <w:rsid w:val="00EF6B25"/>
    <w:rsid w:val="00F31577"/>
    <w:rsid w:val="00F41AD1"/>
    <w:rsid w:val="00F5130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7D1E43"/>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7D1E43"/>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POLICYbody">
    <w:name w:val="POLICY body"/>
    <w:basedOn w:val="Bodycopy"/>
    <w:link w:val="POLICYbodyChar"/>
    <w:qFormat/>
    <w:rsid w:val="00EF6B25"/>
    <w:pPr>
      <w:tabs>
        <w:tab w:val="left" w:pos="3000"/>
      </w:tabs>
    </w:pPr>
    <w:rPr>
      <w:rFonts w:asciiTheme="majorHAnsi" w:eastAsiaTheme="minorEastAsia" w:hAnsiTheme="majorHAnsi"/>
      <w:color w:val="595959" w:themeColor="text1" w:themeTint="A6"/>
      <w:sz w:val="21"/>
      <w:szCs w:val="22"/>
      <w:lang w:val="en-US"/>
    </w:rPr>
  </w:style>
  <w:style w:type="character" w:customStyle="1" w:styleId="POLICYbodyChar">
    <w:name w:val="POLICY body Char"/>
    <w:basedOn w:val="DefaultParagraphFont"/>
    <w:link w:val="POLICYbody"/>
    <w:rsid w:val="00EF6B25"/>
    <w:rPr>
      <w:rFonts w:asciiTheme="majorHAnsi" w:eastAsiaTheme="minorEastAsia" w:hAnsiTheme="majorHAnsi"/>
      <w:color w:val="595959" w:themeColor="text1" w:themeTint="A6"/>
      <w:sz w:val="21"/>
      <w:szCs w:val="22"/>
      <w:lang w:val="en-US"/>
    </w:rPr>
  </w:style>
  <w:style w:type="paragraph" w:styleId="ListParagraph">
    <w:name w:val="List Paragraph"/>
    <w:basedOn w:val="Normal"/>
    <w:uiPriority w:val="34"/>
    <w:qFormat/>
    <w:rsid w:val="009B1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2.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3.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4.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E531DA-EFDC-4C0F-A319-306011205E3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William Hill</cp:lastModifiedBy>
  <cp:revision>2</cp:revision>
  <cp:lastPrinted>2023-01-18T03:18:00Z</cp:lastPrinted>
  <dcterms:created xsi:type="dcterms:W3CDTF">2023-06-12T11:04:00Z</dcterms:created>
  <dcterms:modified xsi:type="dcterms:W3CDTF">2023-06-12T11:04:00Z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